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485F6" w14:textId="77777777" w:rsidR="004B4834" w:rsidRDefault="004B4834" w:rsidP="004B4834"/>
    <w:p w14:paraId="1CA4001E" w14:textId="77777777" w:rsidR="004B4834" w:rsidRDefault="004B4834" w:rsidP="004B4834"/>
    <w:p w14:paraId="5AA538E4" w14:textId="77777777" w:rsidR="004B4834" w:rsidRDefault="004B4834" w:rsidP="004B4834"/>
    <w:p w14:paraId="0F84734C" w14:textId="77777777" w:rsidR="004B4834" w:rsidRDefault="004B4834" w:rsidP="004B4834"/>
    <w:p w14:paraId="6747F6BC" w14:textId="77777777" w:rsidR="004B4834" w:rsidRDefault="004B4834" w:rsidP="004B4834"/>
    <w:p w14:paraId="4ED1791E" w14:textId="77777777" w:rsidR="004B4834" w:rsidRDefault="004B4834" w:rsidP="004B4834"/>
    <w:p w14:paraId="5520402D" w14:textId="77777777" w:rsidR="004B4834" w:rsidRDefault="004B4834" w:rsidP="004B4834"/>
    <w:p w14:paraId="514AD4BD" w14:textId="77777777" w:rsidR="004B4834" w:rsidRDefault="004B4834" w:rsidP="004B4834"/>
    <w:p w14:paraId="3ED0410F" w14:textId="77777777" w:rsidR="004B4834" w:rsidRDefault="004B4834" w:rsidP="004B4834"/>
    <w:p w14:paraId="565CB397" w14:textId="5B53EB74" w:rsidR="004B4834" w:rsidRPr="00721F50" w:rsidRDefault="009E7AF2" w:rsidP="004B4834">
      <w:pPr>
        <w:spacing w:line="480" w:lineRule="auto"/>
        <w:jc w:val="center"/>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3D628B36" w14:textId="77777777" w:rsidR="004B4834" w:rsidRPr="00721F50" w:rsidRDefault="004B4834" w:rsidP="004B4834">
      <w:pPr>
        <w:spacing w:line="480" w:lineRule="auto"/>
        <w:jc w:val="center"/>
        <w:rPr>
          <w:rFonts w:ascii="Times New Roman" w:hAnsi="Times New Roman" w:cs="Times New Roman"/>
          <w:sz w:val="28"/>
          <w:szCs w:val="28"/>
        </w:rPr>
      </w:pPr>
      <w:r>
        <w:rPr>
          <w:rFonts w:ascii="Times New Roman" w:hAnsi="Times New Roman" w:cs="Times New Roman"/>
          <w:sz w:val="28"/>
          <w:szCs w:val="28"/>
        </w:rPr>
        <w:t>Final Motion</w:t>
      </w:r>
    </w:p>
    <w:p w14:paraId="08836AEA" w14:textId="701BC34F" w:rsidR="004B4834" w:rsidRPr="00721F50" w:rsidRDefault="009E7AF2" w:rsidP="004B4834">
      <w:pPr>
        <w:spacing w:line="480" w:lineRule="auto"/>
        <w:jc w:val="center"/>
        <w:rPr>
          <w:rFonts w:ascii="Times New Roman" w:hAnsi="Times New Roman" w:cs="Times New Roman"/>
          <w:sz w:val="28"/>
          <w:szCs w:val="28"/>
        </w:rPr>
      </w:pPr>
      <w:r>
        <w:rPr>
          <w:sz w:val="28"/>
          <w:szCs w:val="28"/>
        </w:rPr>
        <w:t>&lt;redacted&gt;&lt;/redacted&gt;</w:t>
      </w:r>
      <w:bookmarkStart w:id="0" w:name="_GoBack"/>
      <w:bookmarkEnd w:id="0"/>
      <w:r w:rsidR="004B4834">
        <w:rPr>
          <w:rFonts w:ascii="Times New Roman" w:hAnsi="Times New Roman" w:cs="Times New Roman"/>
          <w:sz w:val="28"/>
          <w:szCs w:val="28"/>
        </w:rPr>
        <w:t>,</w:t>
      </w:r>
      <w:r w:rsidR="004B4834" w:rsidRPr="00721F50">
        <w:rPr>
          <w:rFonts w:ascii="Times New Roman" w:hAnsi="Times New Roman" w:cs="Times New Roman"/>
          <w:sz w:val="28"/>
          <w:szCs w:val="28"/>
        </w:rPr>
        <w:t xml:space="preserve"> Section 2</w:t>
      </w:r>
    </w:p>
    <w:p w14:paraId="34A953BF" w14:textId="77777777" w:rsidR="004B4834" w:rsidRPr="00721F50" w:rsidRDefault="004B4834" w:rsidP="004B4834">
      <w:pPr>
        <w:spacing w:line="480" w:lineRule="auto"/>
        <w:jc w:val="center"/>
        <w:rPr>
          <w:rFonts w:ascii="Times New Roman" w:hAnsi="Times New Roman" w:cs="Times New Roman"/>
          <w:sz w:val="28"/>
          <w:szCs w:val="28"/>
        </w:rPr>
      </w:pPr>
      <w:r>
        <w:rPr>
          <w:rFonts w:ascii="Times New Roman" w:hAnsi="Times New Roman" w:cs="Times New Roman"/>
          <w:sz w:val="28"/>
          <w:szCs w:val="28"/>
        </w:rPr>
        <w:t>April 13, 2012</w:t>
      </w:r>
    </w:p>
    <w:p w14:paraId="5EFE9DD4" w14:textId="08CBDBA0" w:rsidR="004B4834" w:rsidRPr="00296F01" w:rsidRDefault="004B4834" w:rsidP="004B4834">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I certify there are </w:t>
      </w:r>
      <w:r w:rsidR="009E3E46">
        <w:rPr>
          <w:rFonts w:ascii="Times New Roman" w:hAnsi="Times New Roman" w:cs="Times New Roman"/>
          <w:sz w:val="28"/>
          <w:szCs w:val="28"/>
        </w:rPr>
        <w:t>3427</w:t>
      </w:r>
      <w:r w:rsidRPr="00721F50">
        <w:rPr>
          <w:rFonts w:ascii="Times New Roman" w:hAnsi="Times New Roman" w:cs="Times New Roman"/>
          <w:sz w:val="28"/>
          <w:szCs w:val="28"/>
        </w:rPr>
        <w:t xml:space="preserve"> words in this document.</w:t>
      </w:r>
    </w:p>
    <w:p w14:paraId="68F9A6E1" w14:textId="77777777" w:rsidR="004B4834" w:rsidRDefault="004B4834" w:rsidP="004B4834"/>
    <w:p w14:paraId="4C83EFE9" w14:textId="77777777" w:rsidR="004B4834" w:rsidRDefault="004B4834" w:rsidP="004B4834"/>
    <w:p w14:paraId="7C97A63E" w14:textId="77777777" w:rsidR="004B4834" w:rsidRDefault="004B4834" w:rsidP="004B4834"/>
    <w:p w14:paraId="60D1883D" w14:textId="77777777" w:rsidR="004B4834" w:rsidRDefault="004B4834" w:rsidP="004B4834"/>
    <w:p w14:paraId="616485C4" w14:textId="77777777" w:rsidR="004B4834" w:rsidRDefault="004B4834" w:rsidP="004B4834"/>
    <w:p w14:paraId="686CA8D6" w14:textId="77777777" w:rsidR="004B4834" w:rsidRDefault="004B4834" w:rsidP="004B4834"/>
    <w:p w14:paraId="2B960484" w14:textId="77777777" w:rsidR="004B4834" w:rsidRDefault="004B4834" w:rsidP="004B4834"/>
    <w:p w14:paraId="35380F93" w14:textId="77777777" w:rsidR="004B4834" w:rsidRDefault="004B4834" w:rsidP="004B4834"/>
    <w:p w14:paraId="42BA4927" w14:textId="77777777" w:rsidR="004B4834" w:rsidRDefault="004B4834" w:rsidP="004B4834"/>
    <w:p w14:paraId="7F953355" w14:textId="77777777" w:rsidR="004B4834" w:rsidRDefault="004B4834" w:rsidP="004B4834"/>
    <w:p w14:paraId="19DF3FBD" w14:textId="77777777" w:rsidR="004B4834" w:rsidRDefault="004B4834" w:rsidP="004B4834"/>
    <w:p w14:paraId="249CF2E1" w14:textId="77777777" w:rsidR="004B4834" w:rsidRDefault="004B4834" w:rsidP="004B4834"/>
    <w:p w14:paraId="341E6493" w14:textId="77777777" w:rsidR="004B4834" w:rsidRDefault="004B4834" w:rsidP="004B4834"/>
    <w:p w14:paraId="0D053625" w14:textId="77777777" w:rsidR="004B4834" w:rsidRDefault="004B4834" w:rsidP="004B4834"/>
    <w:p w14:paraId="1BFADBA5" w14:textId="77777777" w:rsidR="004B4834" w:rsidRDefault="004B4834" w:rsidP="004B4834"/>
    <w:p w14:paraId="01C9173F" w14:textId="77777777" w:rsidR="004B4834" w:rsidRDefault="004B4834" w:rsidP="004B4834"/>
    <w:p w14:paraId="1A8D783F" w14:textId="77777777" w:rsidR="004B4834" w:rsidRDefault="004B4834" w:rsidP="004B4834"/>
    <w:p w14:paraId="404AD0BF" w14:textId="77777777" w:rsidR="004B4834" w:rsidRDefault="004B4834" w:rsidP="004B4834"/>
    <w:p w14:paraId="11370149" w14:textId="77777777" w:rsidR="004B4834" w:rsidRDefault="004B4834" w:rsidP="004B4834"/>
    <w:p w14:paraId="06391574" w14:textId="77777777" w:rsidR="004B4834" w:rsidRDefault="004B4834" w:rsidP="004B4834"/>
    <w:p w14:paraId="56F8C500" w14:textId="77777777" w:rsidR="004B4834" w:rsidRDefault="004B4834" w:rsidP="004B4834"/>
    <w:p w14:paraId="20AA843E" w14:textId="77777777" w:rsidR="004B4834" w:rsidRDefault="004B4834" w:rsidP="004B4834"/>
    <w:p w14:paraId="489FFFF0" w14:textId="77777777" w:rsidR="004B4834" w:rsidRDefault="004B4834" w:rsidP="004B4834"/>
    <w:p w14:paraId="3D2A639E" w14:textId="77777777" w:rsidR="004B4834" w:rsidRDefault="004B4834" w:rsidP="004B4834"/>
    <w:p w14:paraId="1E3C7E8A" w14:textId="77777777" w:rsidR="004B4834" w:rsidRDefault="004B4834" w:rsidP="004B4834"/>
    <w:p w14:paraId="11CF3B51" w14:textId="77777777" w:rsidR="004B4834" w:rsidRPr="00381A46" w:rsidRDefault="004B4834" w:rsidP="004B4834">
      <w:pPr>
        <w:rPr>
          <w:rFonts w:ascii="Times New Roman" w:hAnsi="Times New Roman" w:cs="Times New Roman"/>
          <w:sz w:val="28"/>
          <w:szCs w:val="28"/>
        </w:rPr>
      </w:pPr>
      <w:r w:rsidRPr="00381A46">
        <w:rPr>
          <w:rFonts w:ascii="Times New Roman" w:hAnsi="Times New Roman" w:cs="Times New Roman"/>
          <w:sz w:val="28"/>
          <w:szCs w:val="28"/>
        </w:rPr>
        <w:lastRenderedPageBreak/>
        <w:t xml:space="preserve">STATE </w:t>
      </w:r>
      <w:r>
        <w:rPr>
          <w:rFonts w:ascii="Times New Roman" w:hAnsi="Times New Roman" w:cs="Times New Roman"/>
          <w:sz w:val="28"/>
          <w:szCs w:val="28"/>
        </w:rPr>
        <w:t>OF MINNESOTA</w:t>
      </w:r>
      <w:r>
        <w:rPr>
          <w:rFonts w:ascii="Times New Roman" w:hAnsi="Times New Roman" w:cs="Times New Roman"/>
          <w:sz w:val="28"/>
          <w:szCs w:val="28"/>
        </w:rPr>
        <w:tab/>
      </w:r>
      <w:r>
        <w:rPr>
          <w:rFonts w:ascii="Times New Roman" w:hAnsi="Times New Roman" w:cs="Times New Roman"/>
          <w:sz w:val="28"/>
          <w:szCs w:val="28"/>
        </w:rPr>
        <w:tab/>
        <w:t xml:space="preserve">   </w:t>
      </w:r>
      <w:r w:rsidRPr="00381A46">
        <w:rPr>
          <w:rFonts w:ascii="Times New Roman" w:hAnsi="Times New Roman" w:cs="Times New Roman"/>
          <w:sz w:val="28"/>
          <w:szCs w:val="28"/>
        </w:rPr>
        <w:tab/>
      </w:r>
      <w:r w:rsidRPr="00381A46">
        <w:rPr>
          <w:rFonts w:ascii="Times New Roman" w:hAnsi="Times New Roman" w:cs="Times New Roman"/>
          <w:sz w:val="28"/>
          <w:szCs w:val="28"/>
        </w:rPr>
        <w:tab/>
      </w:r>
      <w:r>
        <w:rPr>
          <w:rFonts w:ascii="Times New Roman" w:hAnsi="Times New Roman" w:cs="Times New Roman"/>
          <w:sz w:val="28"/>
          <w:szCs w:val="28"/>
        </w:rPr>
        <w:t xml:space="preserve">        </w:t>
      </w:r>
      <w:r w:rsidRPr="00381A46">
        <w:rPr>
          <w:rFonts w:ascii="Times New Roman" w:hAnsi="Times New Roman" w:cs="Times New Roman"/>
          <w:sz w:val="28"/>
          <w:szCs w:val="28"/>
        </w:rPr>
        <w:t xml:space="preserve">DISTRICT COURT </w:t>
      </w:r>
    </w:p>
    <w:p w14:paraId="56235B54" w14:textId="77777777" w:rsidR="004B4834" w:rsidRDefault="004B4834" w:rsidP="004B4834">
      <w:pPr>
        <w:widowControl w:val="0"/>
        <w:autoSpaceDE w:val="0"/>
        <w:autoSpaceDN w:val="0"/>
        <w:adjustRightInd w:val="0"/>
        <w:spacing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t>COUNTY OF HENNEPIN</w:t>
      </w:r>
      <w:r>
        <w:rPr>
          <w:rFonts w:ascii="Times New Roman" w:hAnsi="Times New Roman" w:cs="Times New Roman"/>
          <w:color w:val="252525"/>
          <w:sz w:val="28"/>
          <w:szCs w:val="28"/>
        </w:rPr>
        <w:tab/>
      </w:r>
      <w:r>
        <w:rPr>
          <w:rFonts w:ascii="Times New Roman" w:hAnsi="Times New Roman" w:cs="Times New Roman"/>
          <w:color w:val="252525"/>
          <w:sz w:val="28"/>
          <w:szCs w:val="28"/>
        </w:rPr>
        <w:tab/>
        <w:t xml:space="preserve">       FOURTH JUDICIAL DISTRICT</w:t>
      </w:r>
    </w:p>
    <w:p w14:paraId="25739B9B" w14:textId="77777777" w:rsidR="004B4834" w:rsidRDefault="004B4834" w:rsidP="004B4834"/>
    <w:p w14:paraId="5F2546F9" w14:textId="77777777" w:rsidR="004B4834" w:rsidRPr="00721F50" w:rsidRDefault="004B4834" w:rsidP="004B4834">
      <w:pPr>
        <w:pBdr>
          <w:bottom w:val="single" w:sz="12" w:space="1" w:color="auto"/>
        </w:pBdr>
        <w:spacing w:line="480" w:lineRule="auto"/>
        <w:rPr>
          <w:rFonts w:ascii="Times New Roman" w:hAnsi="Times New Roman" w:cs="Times New Roman"/>
          <w:sz w:val="28"/>
          <w:szCs w:val="28"/>
        </w:rPr>
      </w:pPr>
    </w:p>
    <w:p w14:paraId="3420AB1B" w14:textId="77777777" w:rsidR="004B4834" w:rsidRDefault="004B4834" w:rsidP="004B4834">
      <w:pPr>
        <w:rPr>
          <w:rFonts w:ascii="Times New Roman" w:hAnsi="Times New Roman" w:cs="Times New Roman"/>
          <w:sz w:val="28"/>
          <w:szCs w:val="28"/>
        </w:rPr>
      </w:pPr>
    </w:p>
    <w:p w14:paraId="6450ECD2" w14:textId="77777777" w:rsidR="004B4834" w:rsidRPr="00721F50" w:rsidRDefault="004B4834" w:rsidP="004B4834">
      <w:pPr>
        <w:spacing w:line="480" w:lineRule="auto"/>
        <w:rPr>
          <w:rFonts w:ascii="Times New Roman" w:hAnsi="Times New Roman" w:cs="Times New Roman"/>
          <w:sz w:val="28"/>
          <w:szCs w:val="28"/>
        </w:rPr>
      </w:pPr>
      <w:proofErr w:type="spellStart"/>
      <w:r w:rsidRPr="00721F50">
        <w:rPr>
          <w:rFonts w:ascii="Times New Roman" w:hAnsi="Times New Roman" w:cs="Times New Roman"/>
          <w:sz w:val="28"/>
          <w:szCs w:val="28"/>
        </w:rPr>
        <w:t>Tarek</w:t>
      </w:r>
      <w:proofErr w:type="spellEnd"/>
      <w:r w:rsidRPr="00721F50">
        <w:rPr>
          <w:rFonts w:ascii="Times New Roman" w:hAnsi="Times New Roman" w:cs="Times New Roman"/>
          <w:sz w:val="28"/>
          <w:szCs w:val="28"/>
        </w:rPr>
        <w:t xml:space="preserve"> Mohammed and </w:t>
      </w:r>
      <w:proofErr w:type="spellStart"/>
      <w:r w:rsidRPr="00721F50">
        <w:rPr>
          <w:rFonts w:ascii="Times New Roman" w:hAnsi="Times New Roman" w:cs="Times New Roman"/>
          <w:sz w:val="28"/>
          <w:szCs w:val="28"/>
        </w:rPr>
        <w:t>Amina</w:t>
      </w:r>
      <w:proofErr w:type="spellEnd"/>
      <w:r w:rsidRPr="00721F50">
        <w:rPr>
          <w:rFonts w:ascii="Times New Roman" w:hAnsi="Times New Roman" w:cs="Times New Roman"/>
          <w:sz w:val="28"/>
          <w:szCs w:val="28"/>
        </w:rPr>
        <w:t xml:space="preserve"> Mohammed,</w:t>
      </w:r>
      <w:r w:rsidRPr="00721F50">
        <w:rPr>
          <w:rFonts w:ascii="Times New Roman" w:hAnsi="Times New Roman" w:cs="Times New Roman"/>
          <w:sz w:val="28"/>
          <w:szCs w:val="28"/>
        </w:rPr>
        <w:tab/>
      </w:r>
      <w:r w:rsidRPr="00721F50">
        <w:rPr>
          <w:rFonts w:ascii="Times New Roman" w:hAnsi="Times New Roman" w:cs="Times New Roman"/>
          <w:sz w:val="28"/>
          <w:szCs w:val="28"/>
        </w:rPr>
        <w:tab/>
      </w:r>
      <w:r w:rsidRPr="00721F50">
        <w:rPr>
          <w:rFonts w:ascii="Times New Roman" w:hAnsi="Times New Roman" w:cs="Times New Roman"/>
          <w:sz w:val="28"/>
          <w:szCs w:val="28"/>
        </w:rPr>
        <w:tab/>
        <w:t>Civil N. 05-0011</w:t>
      </w:r>
    </w:p>
    <w:p w14:paraId="0F9A0F1B" w14:textId="77777777" w:rsidR="004B4834" w:rsidRPr="00721F50" w:rsidRDefault="004B4834" w:rsidP="004B4834">
      <w:pPr>
        <w:spacing w:line="480" w:lineRule="auto"/>
        <w:rPr>
          <w:rFonts w:ascii="Times New Roman" w:hAnsi="Times New Roman" w:cs="Times New Roman"/>
          <w:sz w:val="28"/>
          <w:szCs w:val="28"/>
        </w:rPr>
      </w:pPr>
      <w:r w:rsidRPr="00721F50">
        <w:rPr>
          <w:rFonts w:ascii="Times New Roman" w:hAnsi="Times New Roman" w:cs="Times New Roman"/>
          <w:sz w:val="28"/>
          <w:szCs w:val="28"/>
        </w:rPr>
        <w:tab/>
      </w:r>
      <w:r w:rsidRPr="00721F50">
        <w:rPr>
          <w:rFonts w:ascii="Times New Roman" w:hAnsi="Times New Roman" w:cs="Times New Roman"/>
          <w:sz w:val="28"/>
          <w:szCs w:val="28"/>
        </w:rPr>
        <w:tab/>
      </w:r>
      <w:r w:rsidRPr="00721F50">
        <w:rPr>
          <w:rFonts w:ascii="Times New Roman" w:hAnsi="Times New Roman" w:cs="Times New Roman"/>
          <w:sz w:val="28"/>
          <w:szCs w:val="28"/>
        </w:rPr>
        <w:tab/>
        <w:t>Plaintiff,</w:t>
      </w:r>
    </w:p>
    <w:p w14:paraId="244237FB" w14:textId="77777777" w:rsidR="004B4834" w:rsidRDefault="004B4834" w:rsidP="004B4834">
      <w:pPr>
        <w:ind w:left="2880" w:firstLine="720"/>
        <w:jc w:val="center"/>
        <w:rPr>
          <w:rFonts w:ascii="Times New Roman" w:hAnsi="Times New Roman" w:cs="Times New Roman"/>
          <w:b/>
          <w:sz w:val="28"/>
          <w:szCs w:val="28"/>
        </w:rPr>
      </w:pPr>
      <w:r w:rsidRPr="00721F50">
        <w:rPr>
          <w:rFonts w:ascii="Times New Roman" w:hAnsi="Times New Roman" w:cs="Times New Roman"/>
          <w:b/>
          <w:sz w:val="28"/>
          <w:szCs w:val="28"/>
        </w:rPr>
        <w:t>DEFENDANT</w:t>
      </w:r>
      <w:r>
        <w:rPr>
          <w:rFonts w:ascii="Times New Roman" w:hAnsi="Times New Roman" w:cs="Times New Roman"/>
          <w:b/>
          <w:sz w:val="28"/>
          <w:szCs w:val="28"/>
        </w:rPr>
        <w:t>’</w:t>
      </w:r>
      <w:r w:rsidRPr="00721F50">
        <w:rPr>
          <w:rFonts w:ascii="Times New Roman" w:hAnsi="Times New Roman" w:cs="Times New Roman"/>
          <w:b/>
          <w:sz w:val="28"/>
          <w:szCs w:val="28"/>
        </w:rPr>
        <w:t>S MEMORANDUM SUPPORTING</w:t>
      </w:r>
    </w:p>
    <w:p w14:paraId="1B6A625D" w14:textId="77777777" w:rsidR="004B4834" w:rsidRPr="00721F50" w:rsidRDefault="004B4834" w:rsidP="004B4834">
      <w:pPr>
        <w:ind w:left="2880" w:firstLine="720"/>
        <w:jc w:val="center"/>
        <w:rPr>
          <w:rFonts w:ascii="Times New Roman" w:hAnsi="Times New Roman" w:cs="Times New Roman"/>
          <w:b/>
          <w:sz w:val="28"/>
          <w:szCs w:val="28"/>
        </w:rPr>
      </w:pPr>
      <w:r w:rsidRPr="00721F50">
        <w:rPr>
          <w:rFonts w:ascii="Times New Roman" w:hAnsi="Times New Roman" w:cs="Times New Roman"/>
          <w:b/>
          <w:sz w:val="28"/>
          <w:szCs w:val="28"/>
        </w:rPr>
        <w:t>SUMMARY JUDGMENT</w:t>
      </w:r>
    </w:p>
    <w:p w14:paraId="5B4C5CE1" w14:textId="77777777" w:rsidR="004B4834" w:rsidRPr="00721F50" w:rsidRDefault="004B4834" w:rsidP="004B4834">
      <w:pPr>
        <w:spacing w:line="480" w:lineRule="auto"/>
        <w:rPr>
          <w:rFonts w:ascii="Times New Roman" w:hAnsi="Times New Roman" w:cs="Times New Roman"/>
          <w:sz w:val="28"/>
          <w:szCs w:val="28"/>
        </w:rPr>
      </w:pPr>
      <w:proofErr w:type="gramStart"/>
      <w:r w:rsidRPr="00721F50">
        <w:rPr>
          <w:rFonts w:ascii="Times New Roman" w:hAnsi="Times New Roman" w:cs="Times New Roman"/>
          <w:sz w:val="28"/>
          <w:szCs w:val="28"/>
        </w:rPr>
        <w:t>v</w:t>
      </w:r>
      <w:proofErr w:type="gramEnd"/>
      <w:r w:rsidRPr="00721F50">
        <w:rPr>
          <w:rFonts w:ascii="Times New Roman" w:hAnsi="Times New Roman" w:cs="Times New Roman"/>
          <w:sz w:val="28"/>
          <w:szCs w:val="28"/>
        </w:rPr>
        <w:t>.</w:t>
      </w:r>
    </w:p>
    <w:p w14:paraId="1B940E70" w14:textId="77777777" w:rsidR="004B4834" w:rsidRPr="00721F50" w:rsidRDefault="004B4834" w:rsidP="004B4834">
      <w:pPr>
        <w:spacing w:line="480" w:lineRule="auto"/>
        <w:rPr>
          <w:rFonts w:ascii="Times New Roman" w:hAnsi="Times New Roman" w:cs="Times New Roman"/>
          <w:sz w:val="28"/>
          <w:szCs w:val="28"/>
        </w:rPr>
      </w:pPr>
      <w:r w:rsidRPr="00721F50">
        <w:rPr>
          <w:rFonts w:ascii="Times New Roman" w:hAnsi="Times New Roman" w:cs="Times New Roman"/>
          <w:sz w:val="28"/>
          <w:szCs w:val="28"/>
        </w:rPr>
        <w:t>Bill’s Bar &amp; Grill, Inc.,</w:t>
      </w:r>
    </w:p>
    <w:p w14:paraId="19FAAB57" w14:textId="77777777" w:rsidR="004B4834" w:rsidRPr="00721F50" w:rsidRDefault="004B4834" w:rsidP="004B4834">
      <w:pPr>
        <w:rPr>
          <w:rFonts w:ascii="Times New Roman" w:hAnsi="Times New Roman" w:cs="Times New Roman"/>
          <w:sz w:val="28"/>
          <w:szCs w:val="28"/>
        </w:rPr>
      </w:pPr>
      <w:r w:rsidRPr="00721F50">
        <w:rPr>
          <w:rFonts w:ascii="Times New Roman" w:hAnsi="Times New Roman" w:cs="Times New Roman"/>
          <w:sz w:val="28"/>
          <w:szCs w:val="28"/>
        </w:rPr>
        <w:tab/>
      </w:r>
      <w:r w:rsidRPr="00721F50">
        <w:rPr>
          <w:rFonts w:ascii="Times New Roman" w:hAnsi="Times New Roman" w:cs="Times New Roman"/>
          <w:sz w:val="28"/>
          <w:szCs w:val="28"/>
        </w:rPr>
        <w:tab/>
      </w:r>
      <w:r w:rsidRPr="00721F50">
        <w:rPr>
          <w:rFonts w:ascii="Times New Roman" w:hAnsi="Times New Roman" w:cs="Times New Roman"/>
          <w:sz w:val="28"/>
          <w:szCs w:val="28"/>
        </w:rPr>
        <w:tab/>
        <w:t>Defendant.</w:t>
      </w:r>
    </w:p>
    <w:p w14:paraId="408BFB7A" w14:textId="77777777" w:rsidR="004B4834" w:rsidRPr="00721F50" w:rsidRDefault="004B4834" w:rsidP="004B4834">
      <w:pPr>
        <w:pBdr>
          <w:bottom w:val="single" w:sz="12" w:space="1" w:color="auto"/>
        </w:pBdr>
        <w:rPr>
          <w:rFonts w:ascii="Times New Roman" w:hAnsi="Times New Roman" w:cs="Times New Roman"/>
          <w:sz w:val="28"/>
          <w:szCs w:val="28"/>
        </w:rPr>
      </w:pPr>
    </w:p>
    <w:p w14:paraId="553B4D1D" w14:textId="77777777" w:rsidR="004B4834" w:rsidRPr="00381A46" w:rsidRDefault="004B4834" w:rsidP="004B4834">
      <w:pPr>
        <w:spacing w:line="480" w:lineRule="auto"/>
        <w:rPr>
          <w:rFonts w:ascii="Times New Roman" w:hAnsi="Times New Roman" w:cs="Times New Roman"/>
          <w:sz w:val="28"/>
          <w:szCs w:val="28"/>
        </w:rPr>
      </w:pPr>
    </w:p>
    <w:p w14:paraId="5F0A2A8C" w14:textId="77777777" w:rsidR="004B4834" w:rsidRPr="00381A46" w:rsidRDefault="004B4834" w:rsidP="004B4834">
      <w:pPr>
        <w:jc w:val="center"/>
        <w:rPr>
          <w:rFonts w:ascii="Times New Roman" w:hAnsi="Times New Roman" w:cs="Times New Roman"/>
          <w:sz w:val="28"/>
          <w:szCs w:val="28"/>
        </w:rPr>
      </w:pPr>
      <w:r w:rsidRPr="00381A46">
        <w:rPr>
          <w:rFonts w:ascii="Times New Roman" w:hAnsi="Times New Roman" w:cs="Times New Roman"/>
          <w:b/>
          <w:sz w:val="28"/>
          <w:szCs w:val="28"/>
        </w:rPr>
        <w:t>FACTS</w:t>
      </w:r>
    </w:p>
    <w:p w14:paraId="240F34F9" w14:textId="77777777" w:rsidR="004B4834" w:rsidRPr="005B241E" w:rsidRDefault="004B4834" w:rsidP="004B4834">
      <w:pPr>
        <w:rPr>
          <w:rFonts w:ascii="Times New Roman" w:hAnsi="Times New Roman" w:cs="Times New Roman"/>
          <w:sz w:val="28"/>
          <w:szCs w:val="28"/>
        </w:rPr>
      </w:pPr>
    </w:p>
    <w:p w14:paraId="766FEE73" w14:textId="77777777" w:rsidR="004B4834" w:rsidRPr="005B241E" w:rsidRDefault="004B4834" w:rsidP="004B4834">
      <w:pPr>
        <w:spacing w:line="480" w:lineRule="auto"/>
        <w:ind w:firstLine="720"/>
        <w:rPr>
          <w:rFonts w:ascii="Times New Roman" w:hAnsi="Times New Roman" w:cs="Times New Roman"/>
          <w:sz w:val="28"/>
          <w:szCs w:val="28"/>
        </w:rPr>
      </w:pPr>
      <w:r w:rsidRPr="005B241E">
        <w:rPr>
          <w:rFonts w:ascii="Times New Roman" w:hAnsi="Times New Roman" w:cs="Times New Roman"/>
          <w:sz w:val="28"/>
          <w:szCs w:val="28"/>
        </w:rPr>
        <w:t>Bill’s Bar &amp; Grill</w:t>
      </w:r>
      <w:r>
        <w:rPr>
          <w:rFonts w:ascii="Times New Roman" w:hAnsi="Times New Roman" w:cs="Times New Roman"/>
          <w:sz w:val="28"/>
          <w:szCs w:val="28"/>
        </w:rPr>
        <w:t xml:space="preserve"> (“Defendant</w:t>
      </w:r>
      <w:r w:rsidRPr="005B241E">
        <w:rPr>
          <w:rFonts w:ascii="Times New Roman" w:hAnsi="Times New Roman" w:cs="Times New Roman"/>
          <w:sz w:val="28"/>
          <w:szCs w:val="28"/>
        </w:rPr>
        <w:t xml:space="preserve">”) is a restaurant located at 822 Main Street in Minnetonka, a suburb of Minneapolis that serves beverages and food to the general public and satisfies the definition of a place of public accommodation. (Answer ¶ 2, Oct. 4, 2011)  </w:t>
      </w:r>
      <w:proofErr w:type="gramStart"/>
      <w:r w:rsidRPr="005B241E">
        <w:rPr>
          <w:rFonts w:ascii="Times New Roman" w:hAnsi="Times New Roman" w:cs="Times New Roman"/>
          <w:sz w:val="28"/>
          <w:szCs w:val="28"/>
        </w:rPr>
        <w:t xml:space="preserve">Bill’s Bar &amp; Grill has been sued by </w:t>
      </w:r>
      <w:proofErr w:type="spellStart"/>
      <w:r w:rsidRPr="005B241E">
        <w:rPr>
          <w:rFonts w:ascii="Times New Roman" w:hAnsi="Times New Roman" w:cs="Times New Roman"/>
          <w:sz w:val="28"/>
          <w:szCs w:val="28"/>
        </w:rPr>
        <w:t>Tarek</w:t>
      </w:r>
      <w:proofErr w:type="spellEnd"/>
      <w:r w:rsidRPr="005B241E">
        <w:rPr>
          <w:rFonts w:ascii="Times New Roman" w:hAnsi="Times New Roman" w:cs="Times New Roman"/>
          <w:sz w:val="28"/>
          <w:szCs w:val="28"/>
        </w:rPr>
        <w:t xml:space="preserve"> and </w:t>
      </w:r>
      <w:proofErr w:type="spellStart"/>
      <w:r w:rsidRPr="005B241E">
        <w:rPr>
          <w:rFonts w:ascii="Times New Roman" w:hAnsi="Times New Roman" w:cs="Times New Roman"/>
          <w:sz w:val="28"/>
          <w:szCs w:val="28"/>
        </w:rPr>
        <w:t>Amina</w:t>
      </w:r>
      <w:proofErr w:type="spellEnd"/>
      <w:r w:rsidRPr="005B241E">
        <w:rPr>
          <w:rFonts w:ascii="Times New Roman" w:hAnsi="Times New Roman" w:cs="Times New Roman"/>
          <w:sz w:val="28"/>
          <w:szCs w:val="28"/>
        </w:rPr>
        <w:t xml:space="preserve"> Mohammed</w:t>
      </w:r>
      <w:proofErr w:type="gramEnd"/>
      <w:r w:rsidRPr="005B241E">
        <w:rPr>
          <w:rFonts w:ascii="Times New Roman" w:hAnsi="Times New Roman" w:cs="Times New Roman"/>
          <w:sz w:val="28"/>
          <w:szCs w:val="28"/>
        </w:rPr>
        <w:t xml:space="preserve"> (the “</w:t>
      </w:r>
      <w:proofErr w:type="spellStart"/>
      <w:r w:rsidRPr="005B241E">
        <w:rPr>
          <w:rFonts w:ascii="Times New Roman" w:hAnsi="Times New Roman" w:cs="Times New Roman"/>
          <w:sz w:val="28"/>
          <w:szCs w:val="28"/>
        </w:rPr>
        <w:t>Mohammeds</w:t>
      </w:r>
      <w:proofErr w:type="spellEnd"/>
      <w:r w:rsidRPr="005B241E">
        <w:rPr>
          <w:rFonts w:ascii="Times New Roman" w:hAnsi="Times New Roman" w:cs="Times New Roman"/>
          <w:sz w:val="28"/>
          <w:szCs w:val="28"/>
        </w:rPr>
        <w:t>” or “Plaintiffs”) for an injunction prohibiting further discriminatory conduct.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xml:space="preserve">. 8:43, Sept. 5, 2011)  The </w:t>
      </w:r>
      <w:proofErr w:type="spellStart"/>
      <w:r w:rsidRPr="005B241E">
        <w:rPr>
          <w:rFonts w:ascii="Times New Roman" w:hAnsi="Times New Roman" w:cs="Times New Roman"/>
          <w:sz w:val="28"/>
          <w:szCs w:val="28"/>
        </w:rPr>
        <w:t>Mohammeds</w:t>
      </w:r>
      <w:proofErr w:type="spellEnd"/>
      <w:r w:rsidRPr="005B241E">
        <w:rPr>
          <w:rFonts w:ascii="Times New Roman" w:hAnsi="Times New Roman" w:cs="Times New Roman"/>
          <w:sz w:val="28"/>
          <w:szCs w:val="28"/>
        </w:rPr>
        <w:t xml:space="preserve"> believe that they were denied full and equal enjoyment of the goods, services, facilities, advantages and accommodations of a place of public accommodation</w:t>
      </w:r>
      <w:r>
        <w:rPr>
          <w:rFonts w:ascii="Times New Roman" w:hAnsi="Times New Roman" w:cs="Times New Roman"/>
          <w:sz w:val="28"/>
          <w:szCs w:val="28"/>
        </w:rPr>
        <w:t>,</w:t>
      </w:r>
      <w:r w:rsidRPr="005B241E">
        <w:rPr>
          <w:rFonts w:ascii="Times New Roman" w:hAnsi="Times New Roman" w:cs="Times New Roman"/>
          <w:sz w:val="28"/>
          <w:szCs w:val="28"/>
        </w:rPr>
        <w:t xml:space="preserve"> which is prohibited under the Minnesota Human Rights Act</w:t>
      </w:r>
      <w:r>
        <w:rPr>
          <w:rFonts w:ascii="Times New Roman" w:hAnsi="Times New Roman" w:cs="Times New Roman"/>
          <w:sz w:val="28"/>
          <w:szCs w:val="28"/>
        </w:rPr>
        <w:t xml:space="preserve"> (MHRA)</w:t>
      </w:r>
      <w:r w:rsidRPr="005B241E">
        <w:rPr>
          <w:rFonts w:ascii="Times New Roman" w:hAnsi="Times New Roman" w:cs="Times New Roman"/>
          <w:sz w:val="28"/>
          <w:szCs w:val="28"/>
        </w:rPr>
        <w:t>, when they visited Bill’s Bar &amp; Grill on May 7, 2011.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xml:space="preserve">. 7:38.)  As a result of this alleged violation of </w:t>
      </w:r>
      <w:r>
        <w:rPr>
          <w:rFonts w:ascii="Times New Roman" w:hAnsi="Times New Roman" w:cs="Times New Roman"/>
          <w:sz w:val="28"/>
          <w:szCs w:val="28"/>
        </w:rPr>
        <w:t>MHRA</w:t>
      </w:r>
      <w:r w:rsidRPr="005B241E">
        <w:rPr>
          <w:rFonts w:ascii="Times New Roman" w:hAnsi="Times New Roman" w:cs="Times New Roman"/>
          <w:sz w:val="28"/>
          <w:szCs w:val="28"/>
        </w:rPr>
        <w:t xml:space="preserve">, the </w:t>
      </w:r>
      <w:r>
        <w:rPr>
          <w:rFonts w:ascii="Times New Roman" w:hAnsi="Times New Roman" w:cs="Times New Roman"/>
          <w:sz w:val="28"/>
          <w:szCs w:val="28"/>
        </w:rPr>
        <w:t>Plaintiff</w:t>
      </w:r>
      <w:r w:rsidRPr="005B241E">
        <w:rPr>
          <w:rFonts w:ascii="Times New Roman" w:hAnsi="Times New Roman" w:cs="Times New Roman"/>
          <w:sz w:val="28"/>
          <w:szCs w:val="28"/>
        </w:rPr>
        <w:t xml:space="preserve"> claim</w:t>
      </w:r>
      <w:r>
        <w:rPr>
          <w:rFonts w:ascii="Times New Roman" w:hAnsi="Times New Roman" w:cs="Times New Roman"/>
          <w:sz w:val="28"/>
          <w:szCs w:val="28"/>
        </w:rPr>
        <w:t>s</w:t>
      </w:r>
      <w:r w:rsidRPr="005B241E">
        <w:rPr>
          <w:rFonts w:ascii="Times New Roman" w:hAnsi="Times New Roman" w:cs="Times New Roman"/>
          <w:sz w:val="28"/>
          <w:szCs w:val="28"/>
        </w:rPr>
        <w:t xml:space="preserve"> to have experienced substantial mental anguish and suffering, emotional distress and public humiliation.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xml:space="preserve">. 7:39.)  The </w:t>
      </w:r>
      <w:r>
        <w:rPr>
          <w:rFonts w:ascii="Times New Roman" w:hAnsi="Times New Roman" w:cs="Times New Roman"/>
          <w:sz w:val="28"/>
          <w:szCs w:val="28"/>
        </w:rPr>
        <w:t>Plaintiffs’</w:t>
      </w:r>
      <w:r w:rsidRPr="005B241E">
        <w:rPr>
          <w:rFonts w:ascii="Times New Roman" w:hAnsi="Times New Roman" w:cs="Times New Roman"/>
          <w:sz w:val="28"/>
          <w:szCs w:val="28"/>
        </w:rPr>
        <w:t xml:space="preserve"> injunction would require Bill’s Bar &amp; G</w:t>
      </w:r>
      <w:r>
        <w:rPr>
          <w:rFonts w:ascii="Times New Roman" w:hAnsi="Times New Roman" w:cs="Times New Roman"/>
          <w:sz w:val="28"/>
          <w:szCs w:val="28"/>
        </w:rPr>
        <w:t>r</w:t>
      </w:r>
      <w:r w:rsidRPr="005B241E">
        <w:rPr>
          <w:rFonts w:ascii="Times New Roman" w:hAnsi="Times New Roman" w:cs="Times New Roman"/>
          <w:sz w:val="28"/>
          <w:szCs w:val="28"/>
        </w:rPr>
        <w:t xml:space="preserve">ill to pay the </w:t>
      </w:r>
      <w:proofErr w:type="spellStart"/>
      <w:r w:rsidRPr="005B241E">
        <w:rPr>
          <w:rFonts w:ascii="Times New Roman" w:hAnsi="Times New Roman" w:cs="Times New Roman"/>
          <w:sz w:val="28"/>
          <w:szCs w:val="28"/>
        </w:rPr>
        <w:t>Mohammeds</w:t>
      </w:r>
      <w:proofErr w:type="spellEnd"/>
      <w:r w:rsidRPr="005B241E">
        <w:rPr>
          <w:rFonts w:ascii="Times New Roman" w:hAnsi="Times New Roman" w:cs="Times New Roman"/>
          <w:sz w:val="28"/>
          <w:szCs w:val="28"/>
        </w:rPr>
        <w:t xml:space="preserve"> substantial monetary damages.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7:42.)</w:t>
      </w:r>
    </w:p>
    <w:p w14:paraId="3F1BA23F" w14:textId="77777777" w:rsidR="004B4834" w:rsidRDefault="004B4834" w:rsidP="004B4834">
      <w:pPr>
        <w:spacing w:line="480" w:lineRule="auto"/>
        <w:ind w:firstLine="720"/>
        <w:rPr>
          <w:rFonts w:ascii="Times New Roman" w:hAnsi="Times New Roman" w:cs="Times New Roman"/>
          <w:sz w:val="28"/>
          <w:szCs w:val="28"/>
        </w:rPr>
      </w:pPr>
      <w:r w:rsidRPr="005B241E">
        <w:rPr>
          <w:rFonts w:ascii="Times New Roman" w:hAnsi="Times New Roman" w:cs="Times New Roman"/>
          <w:sz w:val="28"/>
          <w:szCs w:val="28"/>
        </w:rPr>
        <w:t>The Plaintiffs entered Bill’s Bar &amp; Grill at 1:00 pm on Saturday, May 7</w:t>
      </w:r>
      <w:r>
        <w:rPr>
          <w:rFonts w:ascii="Times New Roman" w:hAnsi="Times New Roman" w:cs="Times New Roman"/>
          <w:sz w:val="28"/>
          <w:szCs w:val="28"/>
        </w:rPr>
        <w:t xml:space="preserve">, 2011.  </w:t>
      </w:r>
      <w:r w:rsidRPr="005B241E">
        <w:rPr>
          <w:rFonts w:ascii="Times New Roman" w:hAnsi="Times New Roman" w:cs="Times New Roman"/>
          <w:sz w:val="28"/>
          <w:szCs w:val="28"/>
        </w:rPr>
        <w:t xml:space="preserve">Upon entering, </w:t>
      </w:r>
      <w:r>
        <w:rPr>
          <w:rFonts w:ascii="Times New Roman" w:hAnsi="Times New Roman" w:cs="Times New Roman"/>
          <w:sz w:val="28"/>
          <w:szCs w:val="28"/>
        </w:rPr>
        <w:t xml:space="preserve">rather than waiting to be seated at a table by a Bill’s Bar &amp; Grill employee, </w:t>
      </w:r>
      <w:r w:rsidRPr="005B241E">
        <w:rPr>
          <w:rFonts w:ascii="Times New Roman" w:hAnsi="Times New Roman" w:cs="Times New Roman"/>
          <w:sz w:val="28"/>
          <w:szCs w:val="28"/>
        </w:rPr>
        <w:t xml:space="preserve">Mr. Mohammed </w:t>
      </w:r>
      <w:r>
        <w:rPr>
          <w:rFonts w:ascii="Times New Roman" w:hAnsi="Times New Roman" w:cs="Times New Roman"/>
          <w:sz w:val="28"/>
          <w:szCs w:val="28"/>
        </w:rPr>
        <w:t>went directly to the bar and ordered drinks while his wife used the restroom.</w:t>
      </w:r>
      <w:r w:rsidRPr="005B241E">
        <w:rPr>
          <w:rFonts w:ascii="Times New Roman" w:hAnsi="Times New Roman" w:cs="Times New Roman"/>
          <w:sz w:val="28"/>
          <w:szCs w:val="28"/>
        </w:rPr>
        <w:t xml:space="preserve">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xml:space="preserve">. 3:12.)  Mr. Mohammed </w:t>
      </w:r>
      <w:r>
        <w:rPr>
          <w:rFonts w:ascii="Times New Roman" w:hAnsi="Times New Roman" w:cs="Times New Roman"/>
          <w:sz w:val="28"/>
          <w:szCs w:val="28"/>
        </w:rPr>
        <w:t>was promptly served</w:t>
      </w:r>
      <w:r w:rsidRPr="005B241E">
        <w:rPr>
          <w:rFonts w:ascii="Times New Roman" w:hAnsi="Times New Roman" w:cs="Times New Roman"/>
          <w:sz w:val="28"/>
          <w:szCs w:val="28"/>
        </w:rPr>
        <w:t xml:space="preserve"> two Pepsis </w:t>
      </w:r>
      <w:r>
        <w:rPr>
          <w:rFonts w:ascii="Times New Roman" w:hAnsi="Times New Roman" w:cs="Times New Roman"/>
          <w:sz w:val="28"/>
          <w:szCs w:val="28"/>
        </w:rPr>
        <w:t xml:space="preserve">and he </w:t>
      </w:r>
      <w:r w:rsidRPr="005B241E">
        <w:rPr>
          <w:rFonts w:ascii="Times New Roman" w:hAnsi="Times New Roman" w:cs="Times New Roman"/>
          <w:sz w:val="28"/>
          <w:szCs w:val="28"/>
        </w:rPr>
        <w:t>paid with cash for drinks at the bar.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xml:space="preserve">. 3:14-15.)  The </w:t>
      </w:r>
      <w:r>
        <w:rPr>
          <w:rFonts w:ascii="Times New Roman" w:hAnsi="Times New Roman" w:cs="Times New Roman"/>
          <w:sz w:val="28"/>
          <w:szCs w:val="28"/>
        </w:rPr>
        <w:t xml:space="preserve">Plaintiffs took their drinks </w:t>
      </w:r>
      <w:r w:rsidRPr="005B241E">
        <w:rPr>
          <w:rFonts w:ascii="Times New Roman" w:hAnsi="Times New Roman" w:cs="Times New Roman"/>
          <w:sz w:val="28"/>
          <w:szCs w:val="28"/>
        </w:rPr>
        <w:t xml:space="preserve">to a table </w:t>
      </w:r>
      <w:r>
        <w:rPr>
          <w:rFonts w:ascii="Times New Roman" w:hAnsi="Times New Roman" w:cs="Times New Roman"/>
          <w:sz w:val="28"/>
          <w:szCs w:val="28"/>
        </w:rPr>
        <w:t xml:space="preserve">behind a wall in the back of the restaurant, </w:t>
      </w:r>
      <w:r w:rsidRPr="005B241E">
        <w:rPr>
          <w:rFonts w:ascii="Times New Roman" w:hAnsi="Times New Roman" w:cs="Times New Roman"/>
          <w:sz w:val="28"/>
          <w:szCs w:val="28"/>
        </w:rPr>
        <w:t>near the electronic dartboard game.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xml:space="preserve">. 3:16.)  </w:t>
      </w:r>
      <w:r>
        <w:rPr>
          <w:rFonts w:ascii="Times New Roman" w:hAnsi="Times New Roman" w:cs="Times New Roman"/>
          <w:sz w:val="28"/>
          <w:szCs w:val="28"/>
        </w:rPr>
        <w:t xml:space="preserve">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drank their beverages at their table and got up and played darts</w:t>
      </w:r>
      <w:r w:rsidRPr="005B241E">
        <w:rPr>
          <w:rFonts w:ascii="Times New Roman" w:hAnsi="Times New Roman" w:cs="Times New Roman"/>
          <w:sz w:val="28"/>
          <w:szCs w:val="28"/>
        </w:rPr>
        <w:t xml:space="preserve"> </w:t>
      </w:r>
      <w:r>
        <w:rPr>
          <w:rFonts w:ascii="Times New Roman" w:hAnsi="Times New Roman" w:cs="Times New Roman"/>
          <w:sz w:val="28"/>
          <w:szCs w:val="28"/>
        </w:rPr>
        <w:t>for about twenty minutes</w:t>
      </w:r>
      <w:r w:rsidRPr="005B241E">
        <w:rPr>
          <w:rFonts w:ascii="Times New Roman" w:hAnsi="Times New Roman" w:cs="Times New Roman"/>
          <w:sz w:val="28"/>
          <w:szCs w:val="28"/>
        </w:rPr>
        <w:t>.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4:17</w:t>
      </w:r>
      <w:r>
        <w:rPr>
          <w:rFonts w:ascii="Times New Roman" w:hAnsi="Times New Roman" w:cs="Times New Roman"/>
          <w:sz w:val="28"/>
          <w:szCs w:val="28"/>
        </w:rPr>
        <w:t>, 22</w:t>
      </w:r>
      <w:r w:rsidRPr="005B241E">
        <w:rPr>
          <w:rFonts w:ascii="Times New Roman" w:hAnsi="Times New Roman" w:cs="Times New Roman"/>
          <w:sz w:val="28"/>
          <w:szCs w:val="28"/>
        </w:rPr>
        <w:t>.)</w:t>
      </w:r>
      <w:r>
        <w:rPr>
          <w:rFonts w:ascii="Times New Roman" w:hAnsi="Times New Roman" w:cs="Times New Roman"/>
          <w:sz w:val="28"/>
          <w:szCs w:val="28"/>
        </w:rPr>
        <w:t xml:space="preserve"> </w:t>
      </w:r>
    </w:p>
    <w:p w14:paraId="222C1717" w14:textId="34FFDD98" w:rsidR="004B4834" w:rsidRDefault="004B4834" w:rsidP="004B4834">
      <w:pPr>
        <w:spacing w:line="480" w:lineRule="auto"/>
        <w:ind w:firstLine="720"/>
        <w:rPr>
          <w:rFonts w:ascii="Times New Roman" w:hAnsi="Times New Roman" w:cs="Times New Roman"/>
          <w:sz w:val="28"/>
          <w:szCs w:val="28"/>
        </w:rPr>
      </w:pPr>
      <w:r w:rsidRPr="005B241E">
        <w:rPr>
          <w:rFonts w:ascii="Times New Roman" w:hAnsi="Times New Roman" w:cs="Times New Roman"/>
          <w:sz w:val="28"/>
          <w:szCs w:val="28"/>
        </w:rPr>
        <w:t xml:space="preserve"> </w:t>
      </w:r>
      <w:r>
        <w:rPr>
          <w:rFonts w:ascii="Times New Roman" w:hAnsi="Times New Roman" w:cs="Times New Roman"/>
          <w:sz w:val="28"/>
          <w:szCs w:val="28"/>
        </w:rPr>
        <w:t>Once t</w:t>
      </w:r>
      <w:r w:rsidRPr="0032489C">
        <w:rPr>
          <w:rFonts w:ascii="Times New Roman" w:hAnsi="Times New Roman" w:cs="Times New Roman"/>
          <w:sz w:val="28"/>
          <w:szCs w:val="28"/>
        </w:rPr>
        <w:t xml:space="preserve">he </w:t>
      </w:r>
      <w:r w:rsidR="00854D76">
        <w:rPr>
          <w:rFonts w:ascii="Times New Roman" w:hAnsi="Times New Roman" w:cs="Times New Roman"/>
          <w:sz w:val="28"/>
          <w:szCs w:val="28"/>
        </w:rPr>
        <w:t>Plaintiff</w:t>
      </w:r>
      <w:r>
        <w:rPr>
          <w:rFonts w:ascii="Times New Roman" w:hAnsi="Times New Roman" w:cs="Times New Roman"/>
          <w:sz w:val="28"/>
          <w:szCs w:val="28"/>
        </w:rPr>
        <w:t xml:space="preserve">s finished their beverages and stopped playing darts, they sat at their table and decided to wait for service.  Since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entered Bill’s Bar &amp; Grill, rejected typical restaurant protocol by not waiting to be seated, approaching the bar for drinks, and selecting their own table.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3-4: 12-22.) After the Plaintiffs rejected typical restaurant protocol, it is understandable that a waitress would be confused, timid to approach, or unconcerned with a table because the typical rules are no longer in place.  Therefore, her job duty of providing service to the </w:t>
      </w:r>
      <w:proofErr w:type="spellStart"/>
      <w:r>
        <w:rPr>
          <w:rFonts w:ascii="Times New Roman" w:hAnsi="Times New Roman" w:cs="Times New Roman"/>
          <w:sz w:val="28"/>
          <w:szCs w:val="28"/>
        </w:rPr>
        <w:t>Plantiffs</w:t>
      </w:r>
      <w:proofErr w:type="spellEnd"/>
      <w:r>
        <w:rPr>
          <w:rFonts w:ascii="Times New Roman" w:hAnsi="Times New Roman" w:cs="Times New Roman"/>
          <w:sz w:val="28"/>
          <w:szCs w:val="28"/>
        </w:rPr>
        <w:t xml:space="preserve"> is unclear and in question.</w:t>
      </w:r>
    </w:p>
    <w:p w14:paraId="107E9CC8" w14:textId="22B2A423" w:rsidR="004B4834" w:rsidRDefault="004B4834" w:rsidP="004B4834">
      <w:pPr>
        <w:spacing w:line="480" w:lineRule="auto"/>
        <w:ind w:firstLine="720"/>
        <w:rPr>
          <w:rFonts w:ascii="Times New Roman" w:hAnsi="Times New Roman" w:cs="Times New Roman"/>
          <w:sz w:val="28"/>
          <w:szCs w:val="28"/>
        </w:rPr>
      </w:pPr>
      <w:r w:rsidRPr="005B241E">
        <w:rPr>
          <w:rFonts w:ascii="Times New Roman" w:hAnsi="Times New Roman" w:cs="Times New Roman"/>
          <w:sz w:val="28"/>
          <w:szCs w:val="28"/>
        </w:rPr>
        <w:t>The Pla</w:t>
      </w:r>
      <w:r>
        <w:rPr>
          <w:rFonts w:ascii="Times New Roman" w:hAnsi="Times New Roman" w:cs="Times New Roman"/>
          <w:sz w:val="28"/>
          <w:szCs w:val="28"/>
        </w:rPr>
        <w:t>i</w:t>
      </w:r>
      <w:r w:rsidR="00854D76">
        <w:rPr>
          <w:rFonts w:ascii="Times New Roman" w:hAnsi="Times New Roman" w:cs="Times New Roman"/>
          <w:sz w:val="28"/>
          <w:szCs w:val="28"/>
        </w:rPr>
        <w:t>ntiff</w:t>
      </w:r>
      <w:r w:rsidRPr="005B241E">
        <w:rPr>
          <w:rFonts w:ascii="Times New Roman" w:hAnsi="Times New Roman" w:cs="Times New Roman"/>
          <w:sz w:val="28"/>
          <w:szCs w:val="28"/>
        </w:rPr>
        <w:t xml:space="preserve">s claim they </w:t>
      </w:r>
      <w:r>
        <w:rPr>
          <w:rFonts w:ascii="Times New Roman" w:hAnsi="Times New Roman" w:cs="Times New Roman"/>
          <w:sz w:val="28"/>
          <w:szCs w:val="28"/>
        </w:rPr>
        <w:t xml:space="preserve">tried to get the </w:t>
      </w:r>
      <w:r w:rsidRPr="005B241E">
        <w:rPr>
          <w:rFonts w:ascii="Times New Roman" w:hAnsi="Times New Roman" w:cs="Times New Roman"/>
          <w:sz w:val="28"/>
          <w:szCs w:val="28"/>
        </w:rPr>
        <w:t>waitress’ attention by making eye contact and raising their hands. (</w:t>
      </w:r>
      <w:proofErr w:type="spellStart"/>
      <w:r w:rsidRPr="005B241E">
        <w:rPr>
          <w:rFonts w:ascii="Times New Roman" w:hAnsi="Times New Roman" w:cs="Times New Roman"/>
          <w:sz w:val="28"/>
          <w:szCs w:val="28"/>
        </w:rPr>
        <w:t>Compl</w:t>
      </w:r>
      <w:proofErr w:type="spellEnd"/>
      <w:r w:rsidRPr="005B241E">
        <w:rPr>
          <w:rFonts w:ascii="Times New Roman" w:hAnsi="Times New Roman" w:cs="Times New Roman"/>
          <w:sz w:val="28"/>
          <w:szCs w:val="28"/>
        </w:rPr>
        <w:t xml:space="preserve">. 4:19.)  However, </w:t>
      </w:r>
      <w:r>
        <w:rPr>
          <w:rFonts w:ascii="Times New Roman" w:hAnsi="Times New Roman" w:cs="Times New Roman"/>
          <w:sz w:val="28"/>
          <w:szCs w:val="28"/>
        </w:rPr>
        <w:t xml:space="preserve">attempts at making eye contact </w:t>
      </w:r>
      <w:r w:rsidRPr="005B241E">
        <w:rPr>
          <w:rFonts w:ascii="Times New Roman" w:hAnsi="Times New Roman" w:cs="Times New Roman"/>
          <w:sz w:val="28"/>
          <w:szCs w:val="28"/>
        </w:rPr>
        <w:t xml:space="preserve">and hand gestures </w:t>
      </w:r>
      <w:r>
        <w:rPr>
          <w:rFonts w:ascii="Times New Roman" w:hAnsi="Times New Roman" w:cs="Times New Roman"/>
          <w:sz w:val="28"/>
          <w:szCs w:val="28"/>
        </w:rPr>
        <w:t>at a stranger are easily</w:t>
      </w:r>
      <w:r w:rsidRPr="005B241E">
        <w:rPr>
          <w:rFonts w:ascii="Times New Roman" w:hAnsi="Times New Roman" w:cs="Times New Roman"/>
          <w:sz w:val="28"/>
          <w:szCs w:val="28"/>
        </w:rPr>
        <w:t xml:space="preserve"> misin</w:t>
      </w:r>
      <w:r>
        <w:rPr>
          <w:rFonts w:ascii="Times New Roman" w:hAnsi="Times New Roman" w:cs="Times New Roman"/>
          <w:sz w:val="28"/>
          <w:szCs w:val="28"/>
        </w:rPr>
        <w:t xml:space="preserve">terpreted. </w:t>
      </w:r>
      <w:r w:rsidRPr="005B241E">
        <w:rPr>
          <w:rFonts w:ascii="Times New Roman" w:hAnsi="Times New Roman" w:cs="Times New Roman"/>
          <w:sz w:val="28"/>
          <w:szCs w:val="28"/>
        </w:rPr>
        <w:t xml:space="preserve">The Plaintiffs claim the waitress looked over at them a few times when she entered and exited the dinning area. </w:t>
      </w:r>
      <w:proofErr w:type="gramStart"/>
      <w:r w:rsidRPr="005B241E">
        <w:rPr>
          <w:rFonts w:ascii="Times New Roman" w:hAnsi="Times New Roman" w:cs="Times New Roman"/>
          <w:sz w:val="28"/>
          <w:szCs w:val="28"/>
          <w:u w:val="single"/>
        </w:rPr>
        <w:t>Id</w:t>
      </w:r>
      <w:r w:rsidRPr="005B241E">
        <w:rPr>
          <w:rFonts w:ascii="Times New Roman" w:hAnsi="Times New Roman" w:cs="Times New Roman"/>
          <w:sz w:val="28"/>
          <w:szCs w:val="28"/>
        </w:rPr>
        <w:t>. at 20.</w:t>
      </w:r>
      <w:proofErr w:type="gramEnd"/>
      <w:r w:rsidRPr="005B241E">
        <w:rPr>
          <w:rFonts w:ascii="Times New Roman" w:hAnsi="Times New Roman" w:cs="Times New Roman"/>
          <w:sz w:val="28"/>
          <w:szCs w:val="28"/>
        </w:rPr>
        <w:t xml:space="preserve">  </w:t>
      </w:r>
      <w:r>
        <w:rPr>
          <w:rFonts w:ascii="Times New Roman" w:hAnsi="Times New Roman" w:cs="Times New Roman"/>
          <w:sz w:val="28"/>
          <w:szCs w:val="28"/>
        </w:rPr>
        <w:t xml:space="preserve">The waitress could have thought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were having a lively conversation instead of their desire for service.  Interpreting the direction of someone’s sight is a near impossible task and almost guarantees misinterpretation of </w:t>
      </w:r>
      <w:proofErr w:type="gramStart"/>
      <w:r>
        <w:rPr>
          <w:rFonts w:ascii="Times New Roman" w:hAnsi="Times New Roman" w:cs="Times New Roman"/>
          <w:sz w:val="28"/>
          <w:szCs w:val="28"/>
        </w:rPr>
        <w:t>who</w:t>
      </w:r>
      <w:proofErr w:type="gramEnd"/>
      <w:r>
        <w:rPr>
          <w:rFonts w:ascii="Times New Roman" w:hAnsi="Times New Roman" w:cs="Times New Roman"/>
          <w:sz w:val="28"/>
          <w:szCs w:val="28"/>
        </w:rPr>
        <w:t xml:space="preserve">, if anyone, the eye contact was directed towards.  </w:t>
      </w:r>
    </w:p>
    <w:p w14:paraId="64516CCF" w14:textId="77777777" w:rsidR="004B4834"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While the Plaintiffs were seated at their table, they overheard the bartender and the waitress laughing and say “I wish they all would just go back to where they came from.”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4:18.)  However, this cannot be a point of contention because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never knew the context of the conversation.  Therefore, the bartender and the waitress could have been talking about anyone or anything.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chose to interpret this statement to be about them when it could have been about anything.  </w:t>
      </w:r>
    </w:p>
    <w:p w14:paraId="22C83E55" w14:textId="0CA49519" w:rsidR="004B4834" w:rsidRPr="005B241E"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Within the time the Plaintiff</w:t>
      </w:r>
      <w:r w:rsidR="00854D76">
        <w:rPr>
          <w:rFonts w:ascii="Times New Roman" w:hAnsi="Times New Roman" w:cs="Times New Roman"/>
          <w:sz w:val="28"/>
          <w:szCs w:val="28"/>
        </w:rPr>
        <w:t>s</w:t>
      </w:r>
      <w:r>
        <w:rPr>
          <w:rFonts w:ascii="Times New Roman" w:hAnsi="Times New Roman" w:cs="Times New Roman"/>
          <w:sz w:val="28"/>
          <w:szCs w:val="28"/>
        </w:rPr>
        <w:t xml:space="preserve"> and the waitress misinterpreted hand gestures and signals, and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internalizing comments taken out of context, the couple’s overall anger towards Bill’s Bar &amp; Grill escalated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4:18-19.)  Mr. Mohammed approached the bartender to complain.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5:25</w:t>
      </w:r>
      <w:r w:rsidRPr="005B241E">
        <w:rPr>
          <w:rFonts w:ascii="Times New Roman" w:hAnsi="Times New Roman" w:cs="Times New Roman"/>
          <w:sz w:val="28"/>
          <w:szCs w:val="28"/>
        </w:rPr>
        <w:t>.)</w:t>
      </w:r>
      <w:r>
        <w:rPr>
          <w:rFonts w:ascii="Times New Roman" w:hAnsi="Times New Roman" w:cs="Times New Roman"/>
          <w:sz w:val="28"/>
          <w:szCs w:val="28"/>
        </w:rPr>
        <w:t xml:space="preserve"> </w:t>
      </w:r>
      <w:r w:rsidRPr="005B241E">
        <w:rPr>
          <w:rFonts w:ascii="Times New Roman" w:hAnsi="Times New Roman" w:cs="Times New Roman"/>
          <w:sz w:val="28"/>
          <w:szCs w:val="28"/>
        </w:rPr>
        <w:t xml:space="preserve"> </w:t>
      </w:r>
      <w:r>
        <w:rPr>
          <w:rFonts w:ascii="Times New Roman" w:hAnsi="Times New Roman" w:cs="Times New Roman"/>
          <w:sz w:val="28"/>
          <w:szCs w:val="28"/>
        </w:rPr>
        <w:t xml:space="preserve">The bartender offered to give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menus. (C. Carlson ¶ 5.)  The Plaintiff</w:t>
      </w:r>
      <w:r w:rsidR="00854D76">
        <w:rPr>
          <w:rFonts w:ascii="Times New Roman" w:hAnsi="Times New Roman" w:cs="Times New Roman"/>
          <w:sz w:val="28"/>
          <w:szCs w:val="28"/>
        </w:rPr>
        <w:t>s</w:t>
      </w:r>
      <w:r>
        <w:rPr>
          <w:rFonts w:ascii="Times New Roman" w:hAnsi="Times New Roman" w:cs="Times New Roman"/>
          <w:sz w:val="28"/>
          <w:szCs w:val="28"/>
        </w:rPr>
        <w:t xml:space="preserve"> then stated they were leaving and that he wanted the names of the manager, owner, bartender, and waitress. </w:t>
      </w:r>
      <w:proofErr w:type="gramStart"/>
      <w:r w:rsidRPr="003E5C29">
        <w:rPr>
          <w:rFonts w:ascii="Times New Roman" w:hAnsi="Times New Roman" w:cs="Times New Roman"/>
          <w:sz w:val="28"/>
          <w:szCs w:val="28"/>
          <w:u w:val="single"/>
        </w:rPr>
        <w:t>Id</w:t>
      </w:r>
      <w:r>
        <w:rPr>
          <w:rFonts w:ascii="Times New Roman" w:hAnsi="Times New Roman" w:cs="Times New Roman"/>
          <w:sz w:val="28"/>
          <w:szCs w:val="28"/>
        </w:rPr>
        <w:t>. at 25.</w:t>
      </w:r>
      <w:proofErr w:type="gramEnd"/>
      <w:r>
        <w:rPr>
          <w:rFonts w:ascii="Times New Roman" w:hAnsi="Times New Roman" w:cs="Times New Roman"/>
          <w:sz w:val="28"/>
          <w:szCs w:val="28"/>
        </w:rPr>
        <w:t xml:space="preserve">  The bartender declined to give out the employee’s personal information. </w:t>
      </w:r>
      <w:proofErr w:type="gramStart"/>
      <w:r w:rsidRPr="003E5C29">
        <w:rPr>
          <w:rFonts w:ascii="Times New Roman" w:hAnsi="Times New Roman" w:cs="Times New Roman"/>
          <w:sz w:val="28"/>
          <w:szCs w:val="28"/>
          <w:u w:val="single"/>
        </w:rPr>
        <w:t>Id</w:t>
      </w:r>
      <w:r>
        <w:rPr>
          <w:rFonts w:ascii="Times New Roman" w:hAnsi="Times New Roman" w:cs="Times New Roman"/>
          <w:sz w:val="28"/>
          <w:szCs w:val="28"/>
        </w:rPr>
        <w:t>. at 25.</w:t>
      </w:r>
      <w:proofErr w:type="gramEnd"/>
      <w:r>
        <w:rPr>
          <w:rFonts w:ascii="Times New Roman" w:hAnsi="Times New Roman" w:cs="Times New Roman"/>
          <w:sz w:val="28"/>
          <w:szCs w:val="28"/>
        </w:rPr>
        <w:t xml:space="preserve">  The bartender did give the Plaintiff</w:t>
      </w:r>
      <w:r w:rsidR="00854D76">
        <w:rPr>
          <w:rFonts w:ascii="Times New Roman" w:hAnsi="Times New Roman" w:cs="Times New Roman"/>
          <w:sz w:val="28"/>
          <w:szCs w:val="28"/>
        </w:rPr>
        <w:t>s</w:t>
      </w:r>
      <w:r>
        <w:rPr>
          <w:rFonts w:ascii="Times New Roman" w:hAnsi="Times New Roman" w:cs="Times New Roman"/>
          <w:sz w:val="28"/>
          <w:szCs w:val="28"/>
        </w:rPr>
        <w:t xml:space="preserve"> the manager’s number. (C. Carlson ¶ 6</w:t>
      </w:r>
      <w:r w:rsidRPr="005B241E">
        <w:rPr>
          <w:rFonts w:ascii="Times New Roman" w:hAnsi="Times New Roman" w:cs="Times New Roman"/>
          <w:sz w:val="28"/>
          <w:szCs w:val="28"/>
        </w:rPr>
        <w:t>.)</w:t>
      </w:r>
      <w:r>
        <w:rPr>
          <w:rFonts w:ascii="Times New Roman" w:hAnsi="Times New Roman" w:cs="Times New Roman"/>
          <w:sz w:val="28"/>
          <w:szCs w:val="28"/>
        </w:rPr>
        <w:t xml:space="preserve"> </w:t>
      </w:r>
      <w:r w:rsidRPr="005B241E">
        <w:rPr>
          <w:rFonts w:ascii="Times New Roman" w:hAnsi="Times New Roman" w:cs="Times New Roman"/>
          <w:sz w:val="28"/>
          <w:szCs w:val="28"/>
        </w:rPr>
        <w:t xml:space="preserve"> </w:t>
      </w:r>
    </w:p>
    <w:p w14:paraId="770C0364" w14:textId="20F89B5A" w:rsidR="004B4834"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bartender then explained that the waitress was having “a bad day”.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5:26</w:t>
      </w:r>
      <w:r w:rsidRPr="005B241E">
        <w:rPr>
          <w:rFonts w:ascii="Times New Roman" w:hAnsi="Times New Roman" w:cs="Times New Roman"/>
          <w:sz w:val="28"/>
          <w:szCs w:val="28"/>
        </w:rPr>
        <w:t>.)</w:t>
      </w:r>
      <w:r>
        <w:rPr>
          <w:rFonts w:ascii="Times New Roman" w:hAnsi="Times New Roman" w:cs="Times New Roman"/>
          <w:sz w:val="28"/>
          <w:szCs w:val="28"/>
        </w:rPr>
        <w:t xml:space="preserve"> </w:t>
      </w:r>
      <w:r w:rsidRPr="005B241E">
        <w:rPr>
          <w:rFonts w:ascii="Times New Roman" w:hAnsi="Times New Roman" w:cs="Times New Roman"/>
          <w:sz w:val="28"/>
          <w:szCs w:val="28"/>
        </w:rPr>
        <w:t xml:space="preserve"> </w:t>
      </w:r>
      <w:r>
        <w:rPr>
          <w:rFonts w:ascii="Times New Roman" w:hAnsi="Times New Roman" w:cs="Times New Roman"/>
          <w:sz w:val="28"/>
          <w:szCs w:val="28"/>
        </w:rPr>
        <w:t>By doing so, he was trying to give an explanation to the Plaintiff</w:t>
      </w:r>
      <w:r w:rsidR="00854D76">
        <w:rPr>
          <w:rFonts w:ascii="Times New Roman" w:hAnsi="Times New Roman" w:cs="Times New Roman"/>
          <w:sz w:val="28"/>
          <w:szCs w:val="28"/>
        </w:rPr>
        <w:t>s</w:t>
      </w:r>
      <w:r>
        <w:rPr>
          <w:rFonts w:ascii="Times New Roman" w:hAnsi="Times New Roman" w:cs="Times New Roman"/>
          <w:sz w:val="28"/>
          <w:szCs w:val="28"/>
        </w:rPr>
        <w:t xml:space="preserve"> that would placate his agitation. (C. Carlson ¶ 4.)  Mr. Mohammed objected the possibility of the waitress having “a bad day” because there was almost no one in the restaurant.</w:t>
      </w:r>
      <w:r w:rsidRPr="00245F31">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5:26</w:t>
      </w:r>
      <w:r w:rsidRPr="005B241E">
        <w:rPr>
          <w:rFonts w:ascii="Times New Roman" w:hAnsi="Times New Roman" w:cs="Times New Roman"/>
          <w:sz w:val="28"/>
          <w:szCs w:val="28"/>
        </w:rPr>
        <w:t>.)</w:t>
      </w:r>
      <w:r>
        <w:rPr>
          <w:rFonts w:ascii="Times New Roman" w:hAnsi="Times New Roman" w:cs="Times New Roman"/>
          <w:sz w:val="28"/>
          <w:szCs w:val="28"/>
        </w:rPr>
        <w:t xml:space="preserve">  Conversely, a waitress may be having “a bad day” when the restaurant is empty.  To imply that a waitress is not capable of having “a bad day” due to the restaurant being empty is presumptuous.  It disallows the waitress from being a whole person who has a personal life outside of Bill’s Bar &amp; Grill.  Instead, it reduces the waitress’s emotional </w:t>
      </w:r>
      <w:proofErr w:type="gramStart"/>
      <w:r>
        <w:rPr>
          <w:rFonts w:ascii="Times New Roman" w:hAnsi="Times New Roman" w:cs="Times New Roman"/>
          <w:sz w:val="28"/>
          <w:szCs w:val="28"/>
        </w:rPr>
        <w:t>well-being</w:t>
      </w:r>
      <w:proofErr w:type="gramEnd"/>
      <w:r>
        <w:rPr>
          <w:rFonts w:ascii="Times New Roman" w:hAnsi="Times New Roman" w:cs="Times New Roman"/>
          <w:sz w:val="28"/>
          <w:szCs w:val="28"/>
        </w:rPr>
        <w:t xml:space="preserve"> and job performance to be based on the number of patrons in a restaurant.  This completely eliminates the possibility of any alternate factors affecting the waitress’s job performance. </w:t>
      </w:r>
    </w:p>
    <w:p w14:paraId="22EAFC3B" w14:textId="6D3CFFC7" w:rsidR="004B4834"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When the Plaintiff were leaving, a group of five Caucasians entered Bill’s Bar &amp; Grill and sat at a table close to where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were seated, put down their coats and began playing darts.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5:27</w:t>
      </w:r>
      <w:r w:rsidRPr="005B241E">
        <w:rPr>
          <w:rFonts w:ascii="Times New Roman" w:hAnsi="Times New Roman" w:cs="Times New Roman"/>
          <w:sz w:val="28"/>
          <w:szCs w:val="28"/>
        </w:rPr>
        <w:t>.)</w:t>
      </w:r>
      <w:r>
        <w:rPr>
          <w:rFonts w:ascii="Times New Roman" w:hAnsi="Times New Roman" w:cs="Times New Roman"/>
          <w:sz w:val="28"/>
          <w:szCs w:val="28"/>
        </w:rPr>
        <w:t xml:space="preserve"> The waitress approached the table of five and handed out menus.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5:28</w:t>
      </w:r>
      <w:r w:rsidRPr="005B241E">
        <w:rPr>
          <w:rFonts w:ascii="Times New Roman" w:hAnsi="Times New Roman" w:cs="Times New Roman"/>
          <w:sz w:val="28"/>
          <w:szCs w:val="28"/>
        </w:rPr>
        <w:t>.)</w:t>
      </w:r>
      <w:r>
        <w:rPr>
          <w:rFonts w:ascii="Times New Roman" w:hAnsi="Times New Roman" w:cs="Times New Roman"/>
          <w:sz w:val="28"/>
          <w:szCs w:val="28"/>
        </w:rPr>
        <w:t xml:space="preserve"> </w:t>
      </w:r>
      <w:r w:rsidRPr="005B241E">
        <w:rPr>
          <w:rFonts w:ascii="Times New Roman" w:hAnsi="Times New Roman" w:cs="Times New Roman"/>
          <w:sz w:val="28"/>
          <w:szCs w:val="28"/>
        </w:rPr>
        <w:t xml:space="preserve"> </w:t>
      </w:r>
      <w:r>
        <w:rPr>
          <w:rFonts w:ascii="Times New Roman" w:hAnsi="Times New Roman" w:cs="Times New Roman"/>
          <w:sz w:val="28"/>
          <w:szCs w:val="28"/>
        </w:rPr>
        <w:t xml:space="preserve">The difference between these five patrons and the Plaintiff is that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stopped at the bar and ordered drinks before sitting at a table and the group of five did not.  These two fact patterns are different and as a result should be treated differently and not </w:t>
      </w:r>
      <w:r w:rsidR="00854D76">
        <w:rPr>
          <w:rFonts w:ascii="Times New Roman" w:hAnsi="Times New Roman" w:cs="Times New Roman"/>
          <w:sz w:val="28"/>
          <w:szCs w:val="28"/>
        </w:rPr>
        <w:t xml:space="preserve">compared as though they are the </w:t>
      </w:r>
      <w:r>
        <w:rPr>
          <w:rFonts w:ascii="Times New Roman" w:hAnsi="Times New Roman" w:cs="Times New Roman"/>
          <w:sz w:val="28"/>
          <w:szCs w:val="28"/>
        </w:rPr>
        <w:t>same.</w:t>
      </w:r>
    </w:p>
    <w:p w14:paraId="2BDB224D" w14:textId="77777777" w:rsidR="004B4834"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At this time one of patrons of Bill’s Bar &amp; Grill said, “Good, the terrorists are leaving.”(</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5:29.)  Although one can assume this hurtful comment was directed towards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it was made by one of the patrons and not by an employee of Bill’s Bar &amp; Grill.  Therefore, Bill’s Bar &amp; Grill should not be held responsible for it.</w:t>
      </w:r>
    </w:p>
    <w:p w14:paraId="10BFA6A9" w14:textId="77777777" w:rsidR="004B4834"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Subsequently leaving the restaurant, the Plaintiff called Bill’s Bar &amp; Grill and conversed with Dotty [Dunhill].  The Plaintiff explained their understanding of the events on May 7, 2011.  Ms. Dunhill response was not as jovial as the Plaintiff desired.  </w:t>
      </w:r>
    </w:p>
    <w:p w14:paraId="23696E33" w14:textId="77777777" w:rsidR="004B4834" w:rsidRPr="00727D96"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After the Plaintiff’s visit to Bill’s Bar &amp; Grill on May 7, 2011, they are suing Bill’s Bar &amp; Grill for violations of the Minnesota Human Rights Act.  As a result of this alleged violation, the Plaintiffs are claiming to have experienced severe emotional distress and mental anguish and seek monetary damages. </w:t>
      </w:r>
    </w:p>
    <w:p w14:paraId="1EB554F9" w14:textId="77777777" w:rsidR="004B4834" w:rsidRPr="00721F50" w:rsidRDefault="004B4834" w:rsidP="004B4834">
      <w:pPr>
        <w:spacing w:line="480" w:lineRule="auto"/>
        <w:jc w:val="center"/>
        <w:rPr>
          <w:rFonts w:ascii="Times New Roman" w:hAnsi="Times New Roman" w:cs="Times New Roman"/>
          <w:b/>
          <w:sz w:val="28"/>
          <w:szCs w:val="28"/>
        </w:rPr>
      </w:pPr>
      <w:r w:rsidRPr="00721F50">
        <w:rPr>
          <w:rFonts w:ascii="Times New Roman" w:hAnsi="Times New Roman" w:cs="Times New Roman"/>
          <w:b/>
          <w:sz w:val="28"/>
          <w:szCs w:val="28"/>
        </w:rPr>
        <w:t>ARGUMENT</w:t>
      </w:r>
    </w:p>
    <w:p w14:paraId="2D89A202" w14:textId="77777777" w:rsidR="004B4834" w:rsidRPr="004717E2" w:rsidRDefault="004B4834" w:rsidP="004B4834">
      <w:pPr>
        <w:numPr>
          <w:ilvl w:val="12"/>
          <w:numId w:val="0"/>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New Roman" w:hAnsi="Times New Roman" w:cs="Times New Roman"/>
          <w:sz w:val="28"/>
          <w:szCs w:val="28"/>
        </w:rPr>
      </w:pPr>
      <w:r>
        <w:rPr>
          <w:rFonts w:ascii="Times New Roman" w:hAnsi="Times New Roman" w:cs="Times New Roman"/>
          <w:sz w:val="28"/>
          <w:szCs w:val="28"/>
        </w:rPr>
        <w:tab/>
      </w:r>
      <w:r w:rsidRPr="004717E2">
        <w:rPr>
          <w:rFonts w:ascii="Times New Roman" w:hAnsi="Times New Roman" w:cs="Times New Roman"/>
          <w:sz w:val="28"/>
          <w:szCs w:val="28"/>
        </w:rPr>
        <w:t>The party seeking summary judgment must disprove at least one of the facts the opposing party presents in order to meet the requirements of eligibility for summary judgment.   According to the Minnesota Rule of Civil Procedure §56.03, a judgment shall be rendered if there is no genuine issue as to any material fact and that either party is entitled to a judgment as a matter of law.  In addition, “a party against whom a claim, counterclaim, or cross-claim is asserted or a declaratory judgment is sought may, at any time, move with or without supporting affidavits for a summary judgment in the party's favor as to all or any part thereof</w:t>
      </w:r>
      <w:r>
        <w:rPr>
          <w:rFonts w:ascii="Times New Roman" w:hAnsi="Times New Roman" w:cs="Times New Roman"/>
          <w:sz w:val="28"/>
          <w:szCs w:val="28"/>
        </w:rPr>
        <w:t xml:space="preserve">.” </w:t>
      </w:r>
      <w:proofErr w:type="gramStart"/>
      <w:r>
        <w:rPr>
          <w:rFonts w:ascii="Times New Roman" w:hAnsi="Times New Roman" w:cs="Times New Roman"/>
          <w:sz w:val="28"/>
          <w:szCs w:val="28"/>
        </w:rPr>
        <w:t>Minn. Stat. Ann. §56.02 (</w:t>
      </w:r>
      <w:r w:rsidRPr="004717E2">
        <w:rPr>
          <w:rFonts w:ascii="Times New Roman" w:hAnsi="Times New Roman" w:cs="Times New Roman"/>
          <w:sz w:val="28"/>
          <w:szCs w:val="28"/>
        </w:rPr>
        <w:t>2011)</w:t>
      </w:r>
      <w:r>
        <w:rPr>
          <w:rFonts w:ascii="Times New Roman" w:hAnsi="Times New Roman" w:cs="Times New Roman"/>
          <w:sz w:val="28"/>
          <w:szCs w:val="28"/>
        </w:rPr>
        <w:t>.</w:t>
      </w:r>
      <w:proofErr w:type="gramEnd"/>
      <w:r w:rsidRPr="004717E2">
        <w:rPr>
          <w:rFonts w:ascii="Times New Roman" w:hAnsi="Times New Roman" w:cs="Times New Roman"/>
          <w:sz w:val="28"/>
          <w:szCs w:val="28"/>
        </w:rPr>
        <w:t xml:space="preserve">  </w:t>
      </w:r>
    </w:p>
    <w:p w14:paraId="1419007E" w14:textId="77777777" w:rsidR="004B4834" w:rsidRDefault="004B4834" w:rsidP="004B4834">
      <w:pPr>
        <w:rPr>
          <w:rFonts w:asciiTheme="majorHAnsi" w:hAnsiTheme="majorHAnsi"/>
          <w:sz w:val="28"/>
          <w:szCs w:val="28"/>
        </w:rPr>
      </w:pPr>
    </w:p>
    <w:p w14:paraId="1E34AC7B" w14:textId="77777777" w:rsidR="004B4834" w:rsidRDefault="004B4834" w:rsidP="004B4834">
      <w:pPr>
        <w:rPr>
          <w:rFonts w:asciiTheme="majorHAnsi" w:hAnsiTheme="majorHAnsi"/>
          <w:sz w:val="28"/>
          <w:szCs w:val="28"/>
        </w:rPr>
      </w:pPr>
    </w:p>
    <w:p w14:paraId="65C9A1D4" w14:textId="77777777" w:rsidR="004B4834" w:rsidRPr="00365A05"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w:t>
      </w:r>
      <w:r w:rsidRPr="00365A05">
        <w:rPr>
          <w:rFonts w:ascii="Times New Roman" w:hAnsi="Times New Roman" w:cs="Times New Roman"/>
          <w:sz w:val="28"/>
          <w:szCs w:val="28"/>
        </w:rPr>
        <w:t xml:space="preserve">The party seeking summary judgment always bears the initial burden of demonstrating that there is a genuine dispute as to any material fact in the case.” </w:t>
      </w:r>
      <w:proofErr w:type="spellStart"/>
      <w:proofErr w:type="gramStart"/>
      <w:r w:rsidRPr="00365A05">
        <w:rPr>
          <w:rFonts w:ascii="Times New Roman" w:hAnsi="Times New Roman" w:cs="Times New Roman"/>
          <w:i/>
          <w:sz w:val="28"/>
          <w:szCs w:val="28"/>
        </w:rPr>
        <w:t>LaRoche</w:t>
      </w:r>
      <w:proofErr w:type="spellEnd"/>
      <w:r w:rsidRPr="00365A05">
        <w:rPr>
          <w:rFonts w:ascii="Times New Roman" w:hAnsi="Times New Roman" w:cs="Times New Roman"/>
          <w:i/>
          <w:sz w:val="28"/>
          <w:szCs w:val="28"/>
        </w:rPr>
        <w:t xml:space="preserve"> v Denny’s Inc</w:t>
      </w:r>
      <w:r w:rsidRPr="00365A05">
        <w:rPr>
          <w:rFonts w:ascii="Times New Roman" w:hAnsi="Times New Roman" w:cs="Times New Roman"/>
          <w:sz w:val="28"/>
          <w:szCs w:val="28"/>
        </w:rPr>
        <w:t>., 62 F. Supp2d 1366 (1999)</w:t>
      </w:r>
      <w:r>
        <w:rPr>
          <w:rFonts w:ascii="Times New Roman" w:hAnsi="Times New Roman" w:cs="Times New Roman"/>
          <w:sz w:val="28"/>
          <w:szCs w:val="28"/>
        </w:rPr>
        <w:t>.</w:t>
      </w:r>
      <w:proofErr w:type="gramEnd"/>
      <w:r>
        <w:rPr>
          <w:rFonts w:ascii="Times New Roman" w:hAnsi="Times New Roman" w:cs="Times New Roman"/>
          <w:sz w:val="28"/>
          <w:szCs w:val="28"/>
        </w:rPr>
        <w:t xml:space="preserve">  According to the Minnesota Human Rights Act, the</w:t>
      </w:r>
      <w:r w:rsidRPr="0002710B">
        <w:rPr>
          <w:rFonts w:ascii="Times New Roman" w:hAnsi="Times New Roman" w:cs="Times New Roman"/>
          <w:sz w:val="28"/>
          <w:szCs w:val="28"/>
        </w:rPr>
        <w:t xml:space="preserve"> </w:t>
      </w:r>
      <w:proofErr w:type="spellStart"/>
      <w:r w:rsidRPr="0002710B">
        <w:rPr>
          <w:rFonts w:ascii="Times New Roman" w:hAnsi="Times New Roman" w:cs="Times New Roman"/>
          <w:sz w:val="28"/>
          <w:szCs w:val="28"/>
        </w:rPr>
        <w:t>Mohammeds</w:t>
      </w:r>
      <w:proofErr w:type="spellEnd"/>
      <w:r w:rsidRPr="0002710B">
        <w:rPr>
          <w:rFonts w:ascii="Times New Roman" w:hAnsi="Times New Roman" w:cs="Times New Roman"/>
          <w:sz w:val="28"/>
          <w:szCs w:val="28"/>
        </w:rPr>
        <w:t xml:space="preserve"> </w:t>
      </w:r>
      <w:r>
        <w:rPr>
          <w:rFonts w:ascii="Times New Roman" w:hAnsi="Times New Roman" w:cs="Times New Roman"/>
          <w:sz w:val="28"/>
          <w:szCs w:val="28"/>
        </w:rPr>
        <w:t xml:space="preserve">must </w:t>
      </w:r>
      <w:proofErr w:type="gramStart"/>
      <w:r>
        <w:rPr>
          <w:rFonts w:ascii="Times New Roman" w:hAnsi="Times New Roman" w:cs="Times New Roman"/>
          <w:sz w:val="28"/>
          <w:szCs w:val="28"/>
        </w:rPr>
        <w:t xml:space="preserve">prove </w:t>
      </w:r>
      <w:r w:rsidRPr="00E5690D">
        <w:rPr>
          <w:rFonts w:ascii="Times New Roman" w:hAnsi="Times New Roman" w:cs="Times New Roman"/>
          <w:sz w:val="28"/>
          <w:szCs w:val="28"/>
        </w:rPr>
        <w:t>:</w:t>
      </w:r>
      <w:proofErr w:type="gramEnd"/>
      <w:r w:rsidRPr="00E5690D">
        <w:rPr>
          <w:rFonts w:ascii="Times New Roman" w:hAnsi="Times New Roman" w:cs="Times New Roman"/>
          <w:sz w:val="28"/>
          <w:szCs w:val="28"/>
        </w:rPr>
        <w:t xml:space="preserve">  </w:t>
      </w:r>
      <w:r>
        <w:rPr>
          <w:rFonts w:ascii="Times New Roman" w:hAnsi="Times New Roman" w:cs="Times New Roman"/>
          <w:sz w:val="28"/>
          <w:szCs w:val="28"/>
        </w:rPr>
        <w:t>“</w:t>
      </w:r>
      <w:r w:rsidRPr="00E5690D">
        <w:rPr>
          <w:rFonts w:ascii="Times New Roman" w:hAnsi="Times New Roman" w:cs="Times New Roman"/>
          <w:sz w:val="28"/>
          <w:szCs w:val="28"/>
        </w:rPr>
        <w:t xml:space="preserve">(1) the plaintiffs are members of a protected class; </w:t>
      </w:r>
      <w:r>
        <w:rPr>
          <w:rFonts w:ascii="Times New Roman" w:hAnsi="Times New Roman" w:cs="Times New Roman"/>
          <w:sz w:val="28"/>
          <w:szCs w:val="28"/>
        </w:rPr>
        <w:t xml:space="preserve">(2) the defendant </w:t>
      </w:r>
      <w:r w:rsidRPr="00E5690D">
        <w:rPr>
          <w:rFonts w:ascii="Times New Roman" w:hAnsi="Times New Roman" w:cs="Times New Roman"/>
          <w:sz w:val="28"/>
          <w:szCs w:val="28"/>
        </w:rPr>
        <w:t>discriminated against plaintiffs regarding the availability of its facility; and (3) the discrimination was because of plaintiffs' membership in the protected class.</w:t>
      </w:r>
      <w:r>
        <w:rPr>
          <w:rFonts w:ascii="Times New Roman" w:hAnsi="Times New Roman" w:cs="Times New Roman"/>
          <w:sz w:val="28"/>
          <w:szCs w:val="28"/>
        </w:rPr>
        <w:t xml:space="preserve">” </w:t>
      </w:r>
      <w:proofErr w:type="gramStart"/>
      <w:r w:rsidRPr="00F9588F">
        <w:rPr>
          <w:rFonts w:ascii="Times New Roman" w:hAnsi="Times New Roman" w:cs="Times New Roman"/>
          <w:i/>
          <w:sz w:val="28"/>
          <w:szCs w:val="28"/>
        </w:rPr>
        <w:t>Monson v. Rochester Athletic Club</w:t>
      </w:r>
      <w:r w:rsidRPr="00F9588F">
        <w:rPr>
          <w:rFonts w:ascii="Times New Roman" w:hAnsi="Times New Roman" w:cs="Times New Roman"/>
          <w:sz w:val="28"/>
          <w:szCs w:val="28"/>
        </w:rPr>
        <w:t>, 759 N.W.2d 60.</w:t>
      </w:r>
      <w:proofErr w:type="gramEnd"/>
      <w:r>
        <w:rPr>
          <w:rFonts w:ascii="Times New Roman" w:hAnsi="Times New Roman" w:cs="Times New Roman"/>
          <w:sz w:val="28"/>
          <w:szCs w:val="28"/>
        </w:rPr>
        <w:t xml:space="preserve">  The focus of defense’s argument will surround factors two and three.  In regards to the claim for intentional infliction of emotional distress, the Defense will focus on the Plaintiffs lack of evidence in proving the employees of Bill’s Bar &amp; Grill </w:t>
      </w:r>
      <w:r w:rsidRPr="00AE7BAC">
        <w:rPr>
          <w:rFonts w:ascii="Times New Roman" w:hAnsi="Times New Roman" w:cs="Times New Roman"/>
          <w:sz w:val="28"/>
          <w:szCs w:val="28"/>
        </w:rPr>
        <w:t>intentionally act</w:t>
      </w:r>
      <w:r>
        <w:rPr>
          <w:rFonts w:ascii="Times New Roman" w:hAnsi="Times New Roman" w:cs="Times New Roman"/>
          <w:sz w:val="28"/>
          <w:szCs w:val="28"/>
        </w:rPr>
        <w:t>ed</w:t>
      </w:r>
      <w:r w:rsidRPr="00AE7BAC">
        <w:rPr>
          <w:rFonts w:ascii="Times New Roman" w:hAnsi="Times New Roman" w:cs="Times New Roman"/>
          <w:sz w:val="28"/>
          <w:szCs w:val="28"/>
        </w:rPr>
        <w:t xml:space="preserve"> with extreme and outrageous conduct that is so offensive to an average person they become emotionally distressed</w:t>
      </w:r>
      <w:r>
        <w:rPr>
          <w:rFonts w:ascii="Times New Roman" w:hAnsi="Times New Roman" w:cs="Times New Roman"/>
          <w:sz w:val="28"/>
          <w:szCs w:val="28"/>
        </w:rPr>
        <w:t>.</w:t>
      </w:r>
    </w:p>
    <w:p w14:paraId="0352363C" w14:textId="77777777" w:rsidR="004B4834" w:rsidRDefault="004B4834" w:rsidP="004B4834">
      <w:pPr>
        <w:rPr>
          <w:rFonts w:asciiTheme="majorHAnsi" w:hAnsiTheme="majorHAnsi"/>
          <w:sz w:val="28"/>
          <w:szCs w:val="28"/>
        </w:rPr>
      </w:pPr>
    </w:p>
    <w:p w14:paraId="03F744B6" w14:textId="77777777" w:rsidR="004B4834" w:rsidRPr="00482623" w:rsidRDefault="004B4834" w:rsidP="004B4834">
      <w:pPr>
        <w:rPr>
          <w:rFonts w:asciiTheme="majorHAnsi" w:hAnsiTheme="majorHAnsi"/>
          <w:b/>
          <w:sz w:val="28"/>
          <w:szCs w:val="28"/>
        </w:rPr>
      </w:pPr>
      <w:r w:rsidRPr="00482623">
        <w:rPr>
          <w:rFonts w:asciiTheme="majorHAnsi" w:hAnsiTheme="majorHAnsi"/>
          <w:b/>
          <w:sz w:val="28"/>
          <w:szCs w:val="28"/>
        </w:rPr>
        <w:tab/>
      </w:r>
    </w:p>
    <w:p w14:paraId="4013B457" w14:textId="77777777" w:rsidR="004B4834" w:rsidRPr="004717E2" w:rsidRDefault="004B4834" w:rsidP="004B4834">
      <w:pPr>
        <w:rPr>
          <w:rFonts w:ascii="Times New Roman" w:hAnsi="Times New Roman" w:cs="Times New Roman"/>
          <w:sz w:val="28"/>
          <w:szCs w:val="28"/>
        </w:rPr>
      </w:pPr>
      <w:r>
        <w:rPr>
          <w:rFonts w:ascii="Times New Roman" w:hAnsi="Times New Roman" w:cs="Times New Roman"/>
          <w:b/>
          <w:sz w:val="28"/>
          <w:szCs w:val="28"/>
        </w:rPr>
        <w:t xml:space="preserve">I.  The </w:t>
      </w:r>
      <w:proofErr w:type="spellStart"/>
      <w:r>
        <w:rPr>
          <w:rFonts w:ascii="Times New Roman" w:hAnsi="Times New Roman" w:cs="Times New Roman"/>
          <w:b/>
          <w:sz w:val="28"/>
          <w:szCs w:val="28"/>
        </w:rPr>
        <w:t>Mohammeds</w:t>
      </w:r>
      <w:proofErr w:type="spellEnd"/>
      <w:r>
        <w:rPr>
          <w:rFonts w:ascii="Times New Roman" w:hAnsi="Times New Roman" w:cs="Times New Roman"/>
          <w:b/>
          <w:sz w:val="28"/>
          <w:szCs w:val="28"/>
        </w:rPr>
        <w:t xml:space="preserve"> have </w:t>
      </w:r>
      <w:proofErr w:type="gramStart"/>
      <w:r>
        <w:rPr>
          <w:rFonts w:ascii="Times New Roman" w:hAnsi="Times New Roman" w:cs="Times New Roman"/>
          <w:b/>
          <w:sz w:val="28"/>
          <w:szCs w:val="28"/>
        </w:rPr>
        <w:t>F</w:t>
      </w:r>
      <w:r w:rsidRPr="004717E2">
        <w:rPr>
          <w:rFonts w:ascii="Times New Roman" w:hAnsi="Times New Roman" w:cs="Times New Roman"/>
          <w:b/>
          <w:sz w:val="28"/>
          <w:szCs w:val="28"/>
        </w:rPr>
        <w:t>ailed</w:t>
      </w:r>
      <w:proofErr w:type="gramEnd"/>
      <w:r w:rsidRPr="004717E2">
        <w:rPr>
          <w:rFonts w:ascii="Times New Roman" w:hAnsi="Times New Roman" w:cs="Times New Roman"/>
          <w:b/>
          <w:sz w:val="28"/>
          <w:szCs w:val="28"/>
        </w:rPr>
        <w:t xml:space="preserve"> to </w:t>
      </w:r>
      <w:r>
        <w:rPr>
          <w:rFonts w:ascii="Times New Roman" w:hAnsi="Times New Roman" w:cs="Times New Roman"/>
          <w:b/>
          <w:sz w:val="28"/>
          <w:szCs w:val="28"/>
        </w:rPr>
        <w:t>P</w:t>
      </w:r>
      <w:r w:rsidRPr="004717E2">
        <w:rPr>
          <w:rFonts w:ascii="Times New Roman" w:hAnsi="Times New Roman" w:cs="Times New Roman"/>
          <w:b/>
          <w:sz w:val="28"/>
          <w:szCs w:val="28"/>
        </w:rPr>
        <w:t xml:space="preserve">rove the </w:t>
      </w:r>
      <w:r>
        <w:rPr>
          <w:rFonts w:ascii="Times New Roman" w:hAnsi="Times New Roman" w:cs="Times New Roman"/>
          <w:b/>
          <w:sz w:val="28"/>
          <w:szCs w:val="28"/>
        </w:rPr>
        <w:t>Denial of S</w:t>
      </w:r>
      <w:r w:rsidRPr="004717E2">
        <w:rPr>
          <w:rFonts w:ascii="Times New Roman" w:hAnsi="Times New Roman" w:cs="Times New Roman"/>
          <w:b/>
          <w:sz w:val="28"/>
          <w:szCs w:val="28"/>
        </w:rPr>
        <w:t xml:space="preserve">ervice </w:t>
      </w:r>
      <w:r>
        <w:rPr>
          <w:rFonts w:ascii="Times New Roman" w:hAnsi="Times New Roman" w:cs="Times New Roman"/>
          <w:b/>
          <w:sz w:val="28"/>
          <w:szCs w:val="28"/>
        </w:rPr>
        <w:t>R</w:t>
      </w:r>
      <w:r w:rsidRPr="004717E2">
        <w:rPr>
          <w:rFonts w:ascii="Times New Roman" w:hAnsi="Times New Roman" w:cs="Times New Roman"/>
          <w:b/>
          <w:sz w:val="28"/>
          <w:szCs w:val="28"/>
        </w:rPr>
        <w:t>ece</w:t>
      </w:r>
      <w:r>
        <w:rPr>
          <w:rFonts w:ascii="Times New Roman" w:hAnsi="Times New Roman" w:cs="Times New Roman"/>
          <w:b/>
          <w:sz w:val="28"/>
          <w:szCs w:val="28"/>
        </w:rPr>
        <w:t>ived at Bill’s Bar &amp; Grill was Based on their Membership in a P</w:t>
      </w:r>
      <w:r w:rsidRPr="004717E2">
        <w:rPr>
          <w:rFonts w:ascii="Times New Roman" w:hAnsi="Times New Roman" w:cs="Times New Roman"/>
          <w:b/>
          <w:sz w:val="28"/>
          <w:szCs w:val="28"/>
        </w:rPr>
        <w:t>rotected class.</w:t>
      </w:r>
      <w:r w:rsidRPr="004717E2">
        <w:rPr>
          <w:rFonts w:ascii="Times New Roman" w:hAnsi="Times New Roman" w:cs="Times New Roman"/>
          <w:sz w:val="28"/>
          <w:szCs w:val="28"/>
        </w:rPr>
        <w:t xml:space="preserve">  </w:t>
      </w:r>
    </w:p>
    <w:p w14:paraId="4EFA3D3F" w14:textId="77777777" w:rsidR="004B4834" w:rsidRDefault="004B4834" w:rsidP="004B4834">
      <w:pPr>
        <w:rPr>
          <w:rFonts w:ascii="Times New Roman" w:hAnsi="Times New Roman" w:cs="Times New Roman"/>
          <w:sz w:val="28"/>
          <w:szCs w:val="28"/>
        </w:rPr>
      </w:pPr>
    </w:p>
    <w:p w14:paraId="772957A6" w14:textId="02406E0C" w:rsidR="009C236B" w:rsidRPr="008211D5" w:rsidRDefault="008211D5" w:rsidP="009E3E46">
      <w:pPr>
        <w:spacing w:line="480" w:lineRule="auto"/>
        <w:ind w:firstLine="720"/>
        <w:rPr>
          <w:rFonts w:ascii="Times New Roman" w:hAnsi="Times New Roman" w:cs="Times New Roman"/>
          <w:sz w:val="28"/>
          <w:szCs w:val="28"/>
        </w:rPr>
      </w:pPr>
      <w:r w:rsidRPr="008211D5">
        <w:rPr>
          <w:rFonts w:ascii="Times New Roman" w:hAnsi="Times New Roman" w:cs="Times New Roman"/>
          <w:sz w:val="28"/>
          <w:szCs w:val="28"/>
        </w:rPr>
        <w:t>The C</w:t>
      </w:r>
      <w:r w:rsidR="009C236B" w:rsidRPr="008211D5">
        <w:rPr>
          <w:rFonts w:ascii="Times New Roman" w:hAnsi="Times New Roman" w:cs="Times New Roman"/>
          <w:sz w:val="28"/>
          <w:szCs w:val="28"/>
        </w:rPr>
        <w:t xml:space="preserve">ourt in </w:t>
      </w:r>
      <w:r w:rsidR="009C236B" w:rsidRPr="008211D5">
        <w:rPr>
          <w:rFonts w:ascii="Times New Roman" w:hAnsi="Times New Roman" w:cs="Times New Roman"/>
          <w:i/>
          <w:sz w:val="28"/>
          <w:szCs w:val="28"/>
        </w:rPr>
        <w:t>Monson v Rochester Athletic Clu</w:t>
      </w:r>
      <w:r>
        <w:rPr>
          <w:rFonts w:ascii="Times New Roman" w:hAnsi="Times New Roman" w:cs="Times New Roman"/>
          <w:i/>
          <w:sz w:val="28"/>
          <w:szCs w:val="28"/>
        </w:rPr>
        <w:t>b</w:t>
      </w:r>
      <w:r w:rsidRPr="008211D5">
        <w:rPr>
          <w:rFonts w:ascii="Times New Roman" w:hAnsi="Times New Roman" w:cs="Times New Roman"/>
          <w:sz w:val="28"/>
          <w:szCs w:val="28"/>
        </w:rPr>
        <w:t>, 759 N.W.2d 60</w:t>
      </w:r>
      <w:r w:rsidR="009C236B" w:rsidRPr="008211D5">
        <w:rPr>
          <w:rFonts w:ascii="Times New Roman" w:hAnsi="Times New Roman" w:cs="Times New Roman"/>
          <w:sz w:val="28"/>
          <w:szCs w:val="28"/>
        </w:rPr>
        <w:t xml:space="preserve"> </w:t>
      </w:r>
      <w:r w:rsidRPr="008211D5">
        <w:rPr>
          <w:rFonts w:ascii="Times New Roman" w:hAnsi="Times New Roman" w:cs="Times New Roman"/>
          <w:sz w:val="28"/>
          <w:szCs w:val="28"/>
        </w:rPr>
        <w:t>explains the required elements the Plaintiffs must</w:t>
      </w:r>
      <w:r>
        <w:rPr>
          <w:rFonts w:ascii="Times New Roman" w:hAnsi="Times New Roman" w:cs="Times New Roman"/>
          <w:sz w:val="28"/>
          <w:szCs w:val="28"/>
        </w:rPr>
        <w:t xml:space="preserve"> prove for</w:t>
      </w:r>
      <w:r w:rsidRPr="008211D5">
        <w:rPr>
          <w:rFonts w:ascii="Times New Roman" w:hAnsi="Times New Roman" w:cs="Times New Roman"/>
          <w:sz w:val="28"/>
          <w:szCs w:val="28"/>
        </w:rPr>
        <w:t xml:space="preserve"> </w:t>
      </w:r>
      <w:r>
        <w:rPr>
          <w:rFonts w:ascii="Times New Roman" w:hAnsi="Times New Roman" w:cs="Times New Roman"/>
          <w:sz w:val="28"/>
          <w:szCs w:val="28"/>
        </w:rPr>
        <w:t xml:space="preserve">claim of discrimination under the Minnesota Human Rights Act.  </w:t>
      </w:r>
    </w:p>
    <w:p w14:paraId="08146D46" w14:textId="77777777" w:rsidR="009C236B" w:rsidRDefault="009C236B" w:rsidP="004B4834">
      <w:pPr>
        <w:ind w:firstLine="720"/>
        <w:rPr>
          <w:rFonts w:ascii="Times New Roman" w:hAnsi="Times New Roman" w:cs="Times New Roman"/>
          <w:sz w:val="28"/>
          <w:szCs w:val="28"/>
          <w:highlight w:val="cyan"/>
        </w:rPr>
      </w:pPr>
    </w:p>
    <w:p w14:paraId="710C67A9" w14:textId="77777777" w:rsidR="004B4834" w:rsidRPr="008211D5" w:rsidRDefault="004B4834" w:rsidP="008211D5">
      <w:pPr>
        <w:rPr>
          <w:rFonts w:ascii="Times New Roman" w:hAnsi="Times New Roman" w:cs="Times New Roman"/>
          <w:sz w:val="28"/>
          <w:szCs w:val="28"/>
        </w:rPr>
      </w:pPr>
      <w:r w:rsidRPr="008211D5">
        <w:rPr>
          <w:rFonts w:ascii="Times New Roman" w:hAnsi="Times New Roman" w:cs="Times New Roman"/>
          <w:sz w:val="28"/>
          <w:szCs w:val="28"/>
        </w:rPr>
        <w:t xml:space="preserve">In the public-accommodations context, the elements of a prima facie case of discrimination, under the Minnesota Human Rights Act (MHRA), are:  (1) the plaintiffs are members of a protected class; (2) the defendant discriminated against plaintiffs regarding the availability of its facility; and </w:t>
      </w:r>
    </w:p>
    <w:p w14:paraId="03F1AD11" w14:textId="77777777" w:rsidR="004B4834" w:rsidRPr="00F9588F" w:rsidRDefault="004B4834" w:rsidP="004B4834">
      <w:pPr>
        <w:rPr>
          <w:rFonts w:ascii="Times New Roman" w:hAnsi="Times New Roman" w:cs="Times New Roman"/>
          <w:sz w:val="28"/>
          <w:szCs w:val="28"/>
        </w:rPr>
      </w:pPr>
      <w:r w:rsidRPr="008211D5">
        <w:rPr>
          <w:rFonts w:ascii="Times New Roman" w:hAnsi="Times New Roman" w:cs="Times New Roman"/>
          <w:sz w:val="28"/>
          <w:szCs w:val="28"/>
        </w:rPr>
        <w:t xml:space="preserve">(3) </w:t>
      </w:r>
      <w:proofErr w:type="gramStart"/>
      <w:r w:rsidRPr="008211D5">
        <w:rPr>
          <w:rFonts w:ascii="Times New Roman" w:hAnsi="Times New Roman" w:cs="Times New Roman"/>
          <w:sz w:val="28"/>
          <w:szCs w:val="28"/>
        </w:rPr>
        <w:t>the</w:t>
      </w:r>
      <w:proofErr w:type="gramEnd"/>
      <w:r w:rsidRPr="008211D5">
        <w:rPr>
          <w:rFonts w:ascii="Times New Roman" w:hAnsi="Times New Roman" w:cs="Times New Roman"/>
          <w:sz w:val="28"/>
          <w:szCs w:val="28"/>
        </w:rPr>
        <w:t xml:space="preserve"> discrimination was because of plaintiffs' membership in the protected class.”  </w:t>
      </w:r>
      <w:proofErr w:type="gramStart"/>
      <w:r w:rsidRPr="008211D5">
        <w:rPr>
          <w:rFonts w:ascii="Times New Roman" w:hAnsi="Times New Roman" w:cs="Times New Roman"/>
          <w:i/>
          <w:sz w:val="28"/>
          <w:szCs w:val="28"/>
        </w:rPr>
        <w:t>Monson v. Rochester Athletic Club</w:t>
      </w:r>
      <w:r w:rsidRPr="008211D5">
        <w:rPr>
          <w:rFonts w:ascii="Times New Roman" w:hAnsi="Times New Roman" w:cs="Times New Roman"/>
          <w:sz w:val="28"/>
          <w:szCs w:val="28"/>
        </w:rPr>
        <w:t>, 759 N.W.2d 60.</w:t>
      </w:r>
      <w:proofErr w:type="gramEnd"/>
      <w:r w:rsidRPr="00F9588F">
        <w:rPr>
          <w:rFonts w:ascii="Times New Roman" w:hAnsi="Times New Roman" w:cs="Times New Roman"/>
          <w:sz w:val="28"/>
          <w:szCs w:val="28"/>
        </w:rPr>
        <w:tab/>
      </w:r>
    </w:p>
    <w:p w14:paraId="69892397" w14:textId="77777777" w:rsidR="004B4834" w:rsidRPr="00F9588F" w:rsidRDefault="004B4834" w:rsidP="004B4834">
      <w:pPr>
        <w:spacing w:line="480" w:lineRule="auto"/>
        <w:rPr>
          <w:rFonts w:ascii="Times New Roman" w:hAnsi="Times New Roman" w:cs="Times New Roman"/>
          <w:sz w:val="28"/>
          <w:szCs w:val="28"/>
        </w:rPr>
      </w:pPr>
    </w:p>
    <w:p w14:paraId="4D273D75" w14:textId="77777777" w:rsidR="00E32B95" w:rsidRDefault="004B4834" w:rsidP="004B4834">
      <w:pPr>
        <w:spacing w:line="480" w:lineRule="auto"/>
        <w:rPr>
          <w:rFonts w:ascii="Times New Roman" w:hAnsi="Times New Roman" w:cs="Times New Roman"/>
          <w:sz w:val="28"/>
          <w:szCs w:val="28"/>
        </w:rPr>
      </w:pPr>
      <w:r w:rsidRPr="004717E2">
        <w:rPr>
          <w:rFonts w:ascii="Times New Roman" w:hAnsi="Times New Roman" w:cs="Times New Roman"/>
          <w:sz w:val="28"/>
          <w:szCs w:val="28"/>
        </w:rPr>
        <w:t xml:space="preserve">“It is an unfair discriminatory practice to deny any person the full and equal enjoyment of the goods, services, facilities, privileges, advantages, and accommodations of a place of public accommodation because of race, color, creed, religion, disability, national origin, marital status, sexual orientation, or sex.”   </w:t>
      </w:r>
      <w:proofErr w:type="gramStart"/>
      <w:r w:rsidRPr="004717E2">
        <w:rPr>
          <w:rFonts w:ascii="Times New Roman" w:hAnsi="Times New Roman" w:cs="Times New Roman"/>
          <w:sz w:val="28"/>
          <w:szCs w:val="28"/>
        </w:rPr>
        <w:t>Minn. Stat. §363A.11 (2011)</w:t>
      </w:r>
      <w:r>
        <w:rPr>
          <w:rFonts w:ascii="Times New Roman" w:hAnsi="Times New Roman" w:cs="Times New Roman"/>
          <w:sz w:val="28"/>
          <w:szCs w:val="28"/>
        </w:rPr>
        <w:t>.</w:t>
      </w:r>
      <w:proofErr w:type="gramEnd"/>
      <w:r w:rsidRPr="003E6570">
        <w:rPr>
          <w:rFonts w:ascii="Times New Roman" w:hAnsi="Times New Roman" w:cs="Times New Roman"/>
          <w:sz w:val="28"/>
          <w:szCs w:val="28"/>
        </w:rPr>
        <w:t xml:space="preserve">  </w:t>
      </w:r>
      <w:r>
        <w:rPr>
          <w:rFonts w:ascii="Times New Roman" w:hAnsi="Times New Roman" w:cs="Times New Roman"/>
          <w:sz w:val="28"/>
          <w:szCs w:val="28"/>
        </w:rPr>
        <w:t xml:space="preserve">The Defense does not dispute the Mohammed’s membership of a protected class; however, the Defense does dispute the </w:t>
      </w:r>
      <w:r w:rsidR="000E5A59">
        <w:rPr>
          <w:rFonts w:ascii="Times New Roman" w:hAnsi="Times New Roman" w:cs="Times New Roman"/>
          <w:sz w:val="28"/>
          <w:szCs w:val="28"/>
        </w:rPr>
        <w:t>Plaintiff’s</w:t>
      </w:r>
      <w:r>
        <w:rPr>
          <w:rFonts w:ascii="Times New Roman" w:hAnsi="Times New Roman" w:cs="Times New Roman"/>
          <w:sz w:val="28"/>
          <w:szCs w:val="28"/>
        </w:rPr>
        <w:t xml:space="preserve"> </w:t>
      </w:r>
      <w:r w:rsidR="000E5A59">
        <w:rPr>
          <w:rFonts w:ascii="Times New Roman" w:hAnsi="Times New Roman" w:cs="Times New Roman"/>
          <w:sz w:val="28"/>
          <w:szCs w:val="28"/>
        </w:rPr>
        <w:t>argument</w:t>
      </w:r>
      <w:r>
        <w:rPr>
          <w:rFonts w:ascii="Times New Roman" w:hAnsi="Times New Roman" w:cs="Times New Roman"/>
          <w:sz w:val="28"/>
          <w:szCs w:val="28"/>
        </w:rPr>
        <w:t xml:space="preserve"> for the second element, “the defendant discriminated against the plaintiff regarding the availability of its facility.”  </w:t>
      </w:r>
    </w:p>
    <w:p w14:paraId="756D9707" w14:textId="70639934" w:rsidR="004B4834" w:rsidRDefault="004B4834" w:rsidP="00E32B95">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When the </w:t>
      </w:r>
      <w:r w:rsidR="00E32B95">
        <w:rPr>
          <w:rFonts w:ascii="Times New Roman" w:hAnsi="Times New Roman" w:cs="Times New Roman"/>
          <w:sz w:val="28"/>
          <w:szCs w:val="28"/>
        </w:rPr>
        <w:t>Plaintiffs</w:t>
      </w:r>
      <w:r>
        <w:rPr>
          <w:rFonts w:ascii="Times New Roman" w:hAnsi="Times New Roman" w:cs="Times New Roman"/>
          <w:sz w:val="28"/>
          <w:szCs w:val="28"/>
        </w:rPr>
        <w:t xml:space="preserve"> entered Bill’s Bar &amp; Grill, they received prompt service from the bartender and proceeded to play darts. </w:t>
      </w:r>
      <w:r w:rsidR="000E5A59">
        <w:rPr>
          <w:rFonts w:ascii="Times New Roman" w:hAnsi="Times New Roman" w:cs="Times New Roman"/>
          <w:sz w:val="28"/>
          <w:szCs w:val="28"/>
        </w:rPr>
        <w:t>(</w:t>
      </w:r>
      <w:proofErr w:type="spellStart"/>
      <w:r w:rsidR="000E5A59">
        <w:rPr>
          <w:rFonts w:ascii="Times New Roman" w:hAnsi="Times New Roman" w:cs="Times New Roman"/>
          <w:sz w:val="28"/>
          <w:szCs w:val="28"/>
        </w:rPr>
        <w:t>Compl</w:t>
      </w:r>
      <w:proofErr w:type="spellEnd"/>
      <w:r w:rsidR="000E5A59">
        <w:rPr>
          <w:rFonts w:ascii="Times New Roman" w:hAnsi="Times New Roman" w:cs="Times New Roman"/>
          <w:sz w:val="28"/>
          <w:szCs w:val="28"/>
        </w:rPr>
        <w:t>. 3:13-17.)</w:t>
      </w:r>
      <w:r>
        <w:rPr>
          <w:rFonts w:ascii="Times New Roman" w:hAnsi="Times New Roman" w:cs="Times New Roman"/>
          <w:sz w:val="28"/>
          <w:szCs w:val="28"/>
        </w:rPr>
        <w:t xml:space="preserve"> </w:t>
      </w:r>
      <w:r w:rsidR="000E5A59">
        <w:rPr>
          <w:rFonts w:ascii="Times New Roman" w:hAnsi="Times New Roman" w:cs="Times New Roman"/>
          <w:sz w:val="28"/>
          <w:szCs w:val="28"/>
        </w:rPr>
        <w:t xml:space="preserve"> </w:t>
      </w:r>
      <w:r>
        <w:rPr>
          <w:rFonts w:ascii="Times New Roman" w:hAnsi="Times New Roman" w:cs="Times New Roman"/>
          <w:sz w:val="28"/>
          <w:szCs w:val="28"/>
        </w:rPr>
        <w:t xml:space="preserve">It was not until about </w:t>
      </w:r>
      <w:proofErr w:type="gramStart"/>
      <w:r>
        <w:rPr>
          <w:rFonts w:ascii="Times New Roman" w:hAnsi="Times New Roman" w:cs="Times New Roman"/>
          <w:sz w:val="28"/>
          <w:szCs w:val="28"/>
        </w:rPr>
        <w:t>thirty (30) minutes</w:t>
      </w:r>
      <w:proofErr w:type="gramEnd"/>
      <w:r>
        <w:rPr>
          <w:rFonts w:ascii="Times New Roman" w:hAnsi="Times New Roman" w:cs="Times New Roman"/>
          <w:sz w:val="28"/>
          <w:szCs w:val="28"/>
        </w:rPr>
        <w:t xml:space="preserve"> into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visit to Bill’s Bar &amp; Grill </w:t>
      </w:r>
      <w:r w:rsidR="00E32B95">
        <w:rPr>
          <w:rFonts w:ascii="Times New Roman" w:hAnsi="Times New Roman" w:cs="Times New Roman"/>
          <w:sz w:val="28"/>
          <w:szCs w:val="28"/>
        </w:rPr>
        <w:t>that</w:t>
      </w:r>
      <w:r>
        <w:rPr>
          <w:rFonts w:ascii="Times New Roman" w:hAnsi="Times New Roman" w:cs="Times New Roman"/>
          <w:sz w:val="28"/>
          <w:szCs w:val="28"/>
        </w:rPr>
        <w:t xml:space="preserve"> they start</w:t>
      </w:r>
      <w:r w:rsidR="00E32B95">
        <w:rPr>
          <w:rFonts w:ascii="Times New Roman" w:hAnsi="Times New Roman" w:cs="Times New Roman"/>
          <w:sz w:val="28"/>
          <w:szCs w:val="28"/>
        </w:rPr>
        <w:t>ed</w:t>
      </w:r>
      <w:r>
        <w:rPr>
          <w:rFonts w:ascii="Times New Roman" w:hAnsi="Times New Roman" w:cs="Times New Roman"/>
          <w:sz w:val="28"/>
          <w:szCs w:val="28"/>
        </w:rPr>
        <w:t xml:space="preserve"> to feel ignored.</w:t>
      </w:r>
      <w:r w:rsidR="00E32B95">
        <w:rPr>
          <w:rFonts w:ascii="Times New Roman" w:hAnsi="Times New Roman" w:cs="Times New Roman"/>
          <w:sz w:val="28"/>
          <w:szCs w:val="28"/>
        </w:rPr>
        <w:t xml:space="preserve"> (</w:t>
      </w:r>
      <w:proofErr w:type="spellStart"/>
      <w:r w:rsidR="00E32B95">
        <w:rPr>
          <w:rFonts w:ascii="Times New Roman" w:hAnsi="Times New Roman" w:cs="Times New Roman"/>
          <w:sz w:val="28"/>
          <w:szCs w:val="28"/>
        </w:rPr>
        <w:t>Compl</w:t>
      </w:r>
      <w:proofErr w:type="spellEnd"/>
      <w:r w:rsidR="00E32B95">
        <w:rPr>
          <w:rFonts w:ascii="Times New Roman" w:hAnsi="Times New Roman" w:cs="Times New Roman"/>
          <w:sz w:val="28"/>
          <w:szCs w:val="28"/>
        </w:rPr>
        <w:t>. 4:22.)</w:t>
      </w:r>
      <w:r>
        <w:rPr>
          <w:rFonts w:ascii="Times New Roman" w:hAnsi="Times New Roman" w:cs="Times New Roman"/>
          <w:sz w:val="28"/>
          <w:szCs w:val="28"/>
        </w:rPr>
        <w:t xml:space="preserve">  The reason the waitress did not provide service to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is unknown, which is very different from the </w:t>
      </w:r>
      <w:r w:rsidRPr="00B62E7B">
        <w:rPr>
          <w:rFonts w:ascii="Times New Roman" w:hAnsi="Times New Roman" w:cs="Times New Roman"/>
          <w:i/>
          <w:sz w:val="28"/>
          <w:szCs w:val="28"/>
        </w:rPr>
        <w:t>Black v. Bonds</w:t>
      </w:r>
      <w:r>
        <w:rPr>
          <w:rFonts w:ascii="Times New Roman" w:hAnsi="Times New Roman" w:cs="Times New Roman"/>
          <w:sz w:val="28"/>
          <w:szCs w:val="28"/>
        </w:rPr>
        <w:t>, 308 F Supp. 774 (1969) where four African Americans entered a café for lunch, sat down on the counter stools, requested service, and they were promptly ignored for about an hour</w:t>
      </w:r>
      <w:r w:rsidR="00E32B95">
        <w:rPr>
          <w:rFonts w:ascii="Times New Roman" w:hAnsi="Times New Roman" w:cs="Times New Roman"/>
          <w:sz w:val="28"/>
          <w:szCs w:val="28"/>
        </w:rPr>
        <w:t>,</w:t>
      </w:r>
      <w:r>
        <w:rPr>
          <w:rFonts w:ascii="Times New Roman" w:hAnsi="Times New Roman" w:cs="Times New Roman"/>
          <w:sz w:val="28"/>
          <w:szCs w:val="28"/>
        </w:rPr>
        <w:t xml:space="preserve"> never receiving service or acknowledgement from the wait staff.  Perhaps because this case took place during the height of the civil rights movement in Alabama, the intentions of the wait staff not providing service is more obvious.  However, the café the four African Americans went to was </w:t>
      </w:r>
      <w:r w:rsidR="00E32B95">
        <w:rPr>
          <w:rFonts w:ascii="Times New Roman" w:hAnsi="Times New Roman" w:cs="Times New Roman"/>
          <w:sz w:val="28"/>
          <w:szCs w:val="28"/>
        </w:rPr>
        <w:t>only</w:t>
      </w:r>
      <w:r>
        <w:rPr>
          <w:rFonts w:ascii="Times New Roman" w:hAnsi="Times New Roman" w:cs="Times New Roman"/>
          <w:sz w:val="28"/>
          <w:szCs w:val="28"/>
        </w:rPr>
        <w:t xml:space="preserve"> a restaurant.  </w:t>
      </w:r>
      <w:r w:rsidR="00E32B95">
        <w:rPr>
          <w:rFonts w:ascii="Times New Roman" w:hAnsi="Times New Roman" w:cs="Times New Roman"/>
          <w:sz w:val="28"/>
          <w:szCs w:val="28"/>
        </w:rPr>
        <w:t>Unlike Bill’s Bar &amp; Grill</w:t>
      </w:r>
      <w:r w:rsidR="008211D5">
        <w:rPr>
          <w:rFonts w:ascii="Times New Roman" w:hAnsi="Times New Roman" w:cs="Times New Roman"/>
          <w:sz w:val="28"/>
          <w:szCs w:val="28"/>
        </w:rPr>
        <w:t>,</w:t>
      </w:r>
      <w:r w:rsidR="00E32B95">
        <w:rPr>
          <w:rFonts w:ascii="Times New Roman" w:hAnsi="Times New Roman" w:cs="Times New Roman"/>
          <w:sz w:val="28"/>
          <w:szCs w:val="28"/>
        </w:rPr>
        <w:t xml:space="preserve"> the café</w:t>
      </w:r>
      <w:r>
        <w:rPr>
          <w:rFonts w:ascii="Times New Roman" w:hAnsi="Times New Roman" w:cs="Times New Roman"/>
          <w:sz w:val="28"/>
          <w:szCs w:val="28"/>
        </w:rPr>
        <w:t xml:space="preserve"> did not have games like darts or a separate bar </w:t>
      </w:r>
      <w:r w:rsidR="008211D5">
        <w:rPr>
          <w:rFonts w:ascii="Times New Roman" w:hAnsi="Times New Roman" w:cs="Times New Roman"/>
          <w:sz w:val="28"/>
          <w:szCs w:val="28"/>
        </w:rPr>
        <w:t>area for patrons who only wanted</w:t>
      </w:r>
      <w:r>
        <w:rPr>
          <w:rFonts w:ascii="Times New Roman" w:hAnsi="Times New Roman" w:cs="Times New Roman"/>
          <w:sz w:val="28"/>
          <w:szCs w:val="28"/>
        </w:rPr>
        <w:t xml:space="preserve"> refreshments.  </w:t>
      </w:r>
      <w:r w:rsidR="008211D5">
        <w:rPr>
          <w:rFonts w:ascii="Times New Roman" w:hAnsi="Times New Roman" w:cs="Times New Roman"/>
          <w:sz w:val="28"/>
          <w:szCs w:val="28"/>
        </w:rPr>
        <w:t xml:space="preserve">This distinction is important because the type of service provided is different.  </w:t>
      </w:r>
      <w:r w:rsidR="006F24D7">
        <w:rPr>
          <w:rFonts w:ascii="Times New Roman" w:hAnsi="Times New Roman" w:cs="Times New Roman"/>
          <w:sz w:val="28"/>
          <w:szCs w:val="28"/>
        </w:rPr>
        <w:t>In the café, people would sit and wait to be served.  Where as at Bill’s Bar &amp; Grill, people can sit at the bar and order drinks, play games, and it is not implied that a patron would order food.</w:t>
      </w:r>
    </w:p>
    <w:p w14:paraId="0847EC78" w14:textId="50896F14" w:rsidR="004B4834" w:rsidRDefault="004B4834" w:rsidP="004B4834">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The </w:t>
      </w:r>
      <w:r w:rsidR="00E32B95">
        <w:rPr>
          <w:rFonts w:ascii="Times New Roman" w:hAnsi="Times New Roman" w:cs="Times New Roman"/>
          <w:sz w:val="28"/>
          <w:szCs w:val="28"/>
        </w:rPr>
        <w:t>Plaintiffs’</w:t>
      </w:r>
      <w:r>
        <w:rPr>
          <w:rFonts w:ascii="Times New Roman" w:hAnsi="Times New Roman" w:cs="Times New Roman"/>
          <w:sz w:val="28"/>
          <w:szCs w:val="28"/>
        </w:rPr>
        <w:t xml:space="preserve"> complaint also differs from </w:t>
      </w:r>
      <w:proofErr w:type="spellStart"/>
      <w:r w:rsidRPr="007477B4">
        <w:rPr>
          <w:rFonts w:ascii="Times New Roman" w:hAnsi="Times New Roman" w:cs="Times New Roman"/>
          <w:i/>
          <w:sz w:val="28"/>
          <w:szCs w:val="28"/>
        </w:rPr>
        <w:t>LaRoche</w:t>
      </w:r>
      <w:proofErr w:type="spellEnd"/>
      <w:r w:rsidRPr="007477B4">
        <w:rPr>
          <w:rFonts w:ascii="Times New Roman" w:hAnsi="Times New Roman" w:cs="Times New Roman"/>
          <w:i/>
          <w:sz w:val="28"/>
          <w:szCs w:val="28"/>
        </w:rPr>
        <w:t xml:space="preserve"> v. Denny’s Inc.,</w:t>
      </w:r>
      <w:r>
        <w:rPr>
          <w:rFonts w:ascii="Times New Roman" w:hAnsi="Times New Roman" w:cs="Times New Roman"/>
          <w:sz w:val="28"/>
          <w:szCs w:val="28"/>
        </w:rPr>
        <w:t xml:space="preserve"> 62 F. Supp. 2d 1366 (1999) where the managerial staff told a mixed race group on multiple occasions various reasons why the group could not di</w:t>
      </w:r>
      <w:r w:rsidR="00E32B95">
        <w:rPr>
          <w:rFonts w:ascii="Times New Roman" w:hAnsi="Times New Roman" w:cs="Times New Roman"/>
          <w:sz w:val="28"/>
          <w:szCs w:val="28"/>
        </w:rPr>
        <w:t>ne.  These r</w:t>
      </w:r>
      <w:r>
        <w:rPr>
          <w:rFonts w:ascii="Times New Roman" w:hAnsi="Times New Roman" w:cs="Times New Roman"/>
          <w:sz w:val="28"/>
          <w:szCs w:val="28"/>
        </w:rPr>
        <w:t xml:space="preserve">easons included: the restaurant was out of food, the stove was broken, the manager locked the front door not allowing the group to </w:t>
      </w:r>
      <w:r w:rsidR="00E32B95">
        <w:rPr>
          <w:rFonts w:ascii="Times New Roman" w:hAnsi="Times New Roman" w:cs="Times New Roman"/>
          <w:sz w:val="28"/>
          <w:szCs w:val="28"/>
        </w:rPr>
        <w:t>enter, and oral comments like “y</w:t>
      </w:r>
      <w:r>
        <w:rPr>
          <w:rFonts w:ascii="Times New Roman" w:hAnsi="Times New Roman" w:cs="Times New Roman"/>
          <w:sz w:val="28"/>
          <w:szCs w:val="28"/>
        </w:rPr>
        <w:t xml:space="preserve">ou guys don’t look right together.  You need to leave.” </w:t>
      </w:r>
      <w:r w:rsidRPr="007477B4">
        <w:rPr>
          <w:rFonts w:ascii="Times New Roman" w:hAnsi="Times New Roman" w:cs="Times New Roman"/>
          <w:i/>
          <w:sz w:val="28"/>
          <w:szCs w:val="28"/>
        </w:rPr>
        <w:t>Id</w:t>
      </w:r>
      <w:r>
        <w:rPr>
          <w:rFonts w:ascii="Times New Roman" w:hAnsi="Times New Roman" w:cs="Times New Roman"/>
          <w:sz w:val="28"/>
          <w:szCs w:val="28"/>
        </w:rPr>
        <w:t>. 62.  Direct communication between the parties made it clear the manager’s intentions were to discriminate</w:t>
      </w:r>
      <w:r w:rsidRPr="00E5690D">
        <w:rPr>
          <w:rFonts w:ascii="Times New Roman" w:hAnsi="Times New Roman" w:cs="Times New Roman"/>
          <w:sz w:val="28"/>
          <w:szCs w:val="28"/>
        </w:rPr>
        <w:t xml:space="preserve"> against </w:t>
      </w:r>
      <w:r>
        <w:rPr>
          <w:rFonts w:ascii="Times New Roman" w:hAnsi="Times New Roman" w:cs="Times New Roman"/>
          <w:sz w:val="28"/>
          <w:szCs w:val="28"/>
        </w:rPr>
        <w:t xml:space="preserve">the </w:t>
      </w:r>
      <w:r w:rsidR="00E32B95">
        <w:rPr>
          <w:rFonts w:ascii="Times New Roman" w:hAnsi="Times New Roman" w:cs="Times New Roman"/>
          <w:sz w:val="28"/>
          <w:szCs w:val="28"/>
        </w:rPr>
        <w:t>P</w:t>
      </w:r>
      <w:r w:rsidRPr="00E5690D">
        <w:rPr>
          <w:rFonts w:ascii="Times New Roman" w:hAnsi="Times New Roman" w:cs="Times New Roman"/>
          <w:sz w:val="28"/>
          <w:szCs w:val="28"/>
        </w:rPr>
        <w:t>laintiffs regarding the availability of its facility</w:t>
      </w:r>
      <w:r>
        <w:rPr>
          <w:rFonts w:ascii="Times New Roman" w:hAnsi="Times New Roman" w:cs="Times New Roman"/>
          <w:sz w:val="28"/>
          <w:szCs w:val="28"/>
        </w:rPr>
        <w:t xml:space="preserve"> and because they were members of a protected class.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complaint only mentions hearsay in regards to the alleged disparaging remarks; and they could be taken out of context because the comments were not directed to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w:t>
      </w:r>
      <w:r w:rsidR="00E32B95">
        <w:rPr>
          <w:rFonts w:ascii="Times New Roman" w:hAnsi="Times New Roman" w:cs="Times New Roman"/>
          <w:sz w:val="28"/>
          <w:szCs w:val="28"/>
        </w:rPr>
        <w:t xml:space="preserve"> (</w:t>
      </w:r>
      <w:proofErr w:type="spellStart"/>
      <w:r w:rsidR="00E32B95">
        <w:rPr>
          <w:rFonts w:ascii="Times New Roman" w:hAnsi="Times New Roman" w:cs="Times New Roman"/>
          <w:sz w:val="28"/>
          <w:szCs w:val="28"/>
        </w:rPr>
        <w:t>Compl</w:t>
      </w:r>
      <w:proofErr w:type="spellEnd"/>
      <w:r w:rsidR="00E32B95">
        <w:rPr>
          <w:rFonts w:ascii="Times New Roman" w:hAnsi="Times New Roman" w:cs="Times New Roman"/>
          <w:sz w:val="28"/>
          <w:szCs w:val="28"/>
        </w:rPr>
        <w:t xml:space="preserve">. 4:18.)  </w:t>
      </w:r>
      <w:r>
        <w:rPr>
          <w:rFonts w:ascii="Times New Roman" w:hAnsi="Times New Roman" w:cs="Times New Roman"/>
          <w:sz w:val="28"/>
          <w:szCs w:val="28"/>
        </w:rPr>
        <w:t xml:space="preserve">Also, unlike the two examples,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did receive service, none of the staff directed racist comments to them or told them to leave and the fact that Bill’s Bar &amp; Grill is not just a restaurant but is also a bar where patrons come to only for refreshments is a distinct difference.  </w:t>
      </w:r>
      <w:r w:rsidR="00F873AE">
        <w:rPr>
          <w:rFonts w:ascii="Times New Roman" w:hAnsi="Times New Roman" w:cs="Times New Roman"/>
          <w:sz w:val="28"/>
          <w:szCs w:val="28"/>
        </w:rPr>
        <w:t>T</w:t>
      </w:r>
      <w:r>
        <w:rPr>
          <w:rFonts w:ascii="Times New Roman" w:hAnsi="Times New Roman" w:cs="Times New Roman"/>
          <w:sz w:val="28"/>
          <w:szCs w:val="28"/>
        </w:rPr>
        <w:t xml:space="preserve">he </w:t>
      </w:r>
      <w:r w:rsidR="00F873AE">
        <w:rPr>
          <w:rFonts w:ascii="Times New Roman" w:hAnsi="Times New Roman" w:cs="Times New Roman"/>
          <w:sz w:val="28"/>
          <w:szCs w:val="28"/>
        </w:rPr>
        <w:t>Plaintiffs’</w:t>
      </w:r>
      <w:r>
        <w:rPr>
          <w:rFonts w:ascii="Times New Roman" w:hAnsi="Times New Roman" w:cs="Times New Roman"/>
          <w:sz w:val="28"/>
          <w:szCs w:val="28"/>
        </w:rPr>
        <w:t xml:space="preserve"> complaint </w:t>
      </w:r>
      <w:r w:rsidR="00BD0AC4">
        <w:rPr>
          <w:rFonts w:ascii="Times New Roman" w:hAnsi="Times New Roman" w:cs="Times New Roman"/>
          <w:sz w:val="28"/>
          <w:szCs w:val="28"/>
        </w:rPr>
        <w:t xml:space="preserve">is distinguishable from </w:t>
      </w:r>
      <w:proofErr w:type="spellStart"/>
      <w:r w:rsidR="00BD0AC4" w:rsidRPr="00BD0AC4">
        <w:rPr>
          <w:rFonts w:ascii="Times New Roman" w:hAnsi="Times New Roman" w:cs="Times New Roman"/>
          <w:i/>
          <w:sz w:val="28"/>
          <w:szCs w:val="28"/>
        </w:rPr>
        <w:t>LaRoche</w:t>
      </w:r>
      <w:proofErr w:type="spellEnd"/>
      <w:r w:rsidR="00BD0AC4" w:rsidRPr="00BD0AC4">
        <w:rPr>
          <w:rFonts w:ascii="Times New Roman" w:hAnsi="Times New Roman" w:cs="Times New Roman"/>
          <w:i/>
          <w:sz w:val="28"/>
          <w:szCs w:val="28"/>
        </w:rPr>
        <w:t xml:space="preserve"> v Denny’s </w:t>
      </w:r>
      <w:proofErr w:type="spellStart"/>
      <w:r w:rsidR="00BD0AC4" w:rsidRPr="00BD0AC4">
        <w:rPr>
          <w:rFonts w:ascii="Times New Roman" w:hAnsi="Times New Roman" w:cs="Times New Roman"/>
          <w:i/>
          <w:sz w:val="28"/>
          <w:szCs w:val="28"/>
        </w:rPr>
        <w:t>Inc</w:t>
      </w:r>
      <w:proofErr w:type="spellEnd"/>
      <w:r w:rsidR="00BD0AC4">
        <w:rPr>
          <w:rFonts w:ascii="Times New Roman" w:hAnsi="Times New Roman" w:cs="Times New Roman"/>
          <w:i/>
          <w:sz w:val="28"/>
          <w:szCs w:val="28"/>
        </w:rPr>
        <w:t xml:space="preserve"> (1999)</w:t>
      </w:r>
      <w:r w:rsidR="00BD0AC4">
        <w:rPr>
          <w:rFonts w:ascii="Times New Roman" w:hAnsi="Times New Roman" w:cs="Times New Roman"/>
          <w:sz w:val="28"/>
          <w:szCs w:val="28"/>
        </w:rPr>
        <w:t xml:space="preserve"> </w:t>
      </w:r>
      <w:r>
        <w:rPr>
          <w:rFonts w:ascii="Times New Roman" w:hAnsi="Times New Roman" w:cs="Times New Roman"/>
          <w:sz w:val="28"/>
          <w:szCs w:val="28"/>
        </w:rPr>
        <w:t xml:space="preserve">and </w:t>
      </w:r>
      <w:r w:rsidR="00BD0AC4" w:rsidRPr="00BD0AC4">
        <w:rPr>
          <w:rFonts w:ascii="Times New Roman" w:hAnsi="Times New Roman" w:cs="Times New Roman"/>
          <w:i/>
          <w:sz w:val="28"/>
          <w:szCs w:val="28"/>
        </w:rPr>
        <w:t xml:space="preserve">Black v </w:t>
      </w:r>
      <w:proofErr w:type="gramStart"/>
      <w:r w:rsidR="00BD0AC4" w:rsidRPr="00BD0AC4">
        <w:rPr>
          <w:rFonts w:ascii="Times New Roman" w:hAnsi="Times New Roman" w:cs="Times New Roman"/>
          <w:i/>
          <w:sz w:val="28"/>
          <w:szCs w:val="28"/>
        </w:rPr>
        <w:t>Bonds</w:t>
      </w:r>
      <w:r w:rsidR="00BD0AC4">
        <w:rPr>
          <w:rFonts w:ascii="Times New Roman" w:hAnsi="Times New Roman" w:cs="Times New Roman"/>
          <w:i/>
          <w:sz w:val="28"/>
          <w:szCs w:val="28"/>
        </w:rPr>
        <w:t>(</w:t>
      </w:r>
      <w:proofErr w:type="gramEnd"/>
      <w:r w:rsidR="00BD0AC4">
        <w:rPr>
          <w:rFonts w:ascii="Times New Roman" w:hAnsi="Times New Roman" w:cs="Times New Roman"/>
          <w:i/>
          <w:sz w:val="28"/>
          <w:szCs w:val="28"/>
        </w:rPr>
        <w:t>1969)</w:t>
      </w:r>
      <w:r w:rsidR="00BD0AC4">
        <w:rPr>
          <w:rFonts w:ascii="Times New Roman" w:hAnsi="Times New Roman" w:cs="Times New Roman"/>
          <w:sz w:val="28"/>
          <w:szCs w:val="28"/>
        </w:rPr>
        <w:t xml:space="preserve">, therefore </w:t>
      </w:r>
      <w:r>
        <w:rPr>
          <w:rFonts w:ascii="Times New Roman" w:hAnsi="Times New Roman" w:cs="Times New Roman"/>
          <w:sz w:val="28"/>
          <w:szCs w:val="28"/>
        </w:rPr>
        <w:t xml:space="preserve">the </w:t>
      </w:r>
      <w:r w:rsidR="00BD0AC4">
        <w:rPr>
          <w:rFonts w:ascii="Times New Roman" w:hAnsi="Times New Roman" w:cs="Times New Roman"/>
          <w:sz w:val="28"/>
          <w:szCs w:val="28"/>
        </w:rPr>
        <w:t>Plaintiffs</w:t>
      </w:r>
      <w:r>
        <w:rPr>
          <w:rFonts w:ascii="Times New Roman" w:hAnsi="Times New Roman" w:cs="Times New Roman"/>
          <w:sz w:val="28"/>
          <w:szCs w:val="28"/>
        </w:rPr>
        <w:t xml:space="preserve"> have not sufficiently proven that the “defendant </w:t>
      </w:r>
      <w:r w:rsidRPr="00E5690D">
        <w:rPr>
          <w:rFonts w:ascii="Times New Roman" w:hAnsi="Times New Roman" w:cs="Times New Roman"/>
          <w:sz w:val="28"/>
          <w:szCs w:val="28"/>
        </w:rPr>
        <w:t xml:space="preserve">discriminated against </w:t>
      </w:r>
      <w:r>
        <w:rPr>
          <w:rFonts w:ascii="Times New Roman" w:hAnsi="Times New Roman" w:cs="Times New Roman"/>
          <w:sz w:val="28"/>
          <w:szCs w:val="28"/>
        </w:rPr>
        <w:t xml:space="preserve">the </w:t>
      </w:r>
      <w:r w:rsidRPr="00E5690D">
        <w:rPr>
          <w:rFonts w:ascii="Times New Roman" w:hAnsi="Times New Roman" w:cs="Times New Roman"/>
          <w:sz w:val="28"/>
          <w:szCs w:val="28"/>
        </w:rPr>
        <w:t>plaintiffs regarding the availability of its facility</w:t>
      </w:r>
      <w:r>
        <w:rPr>
          <w:rFonts w:ascii="Times New Roman" w:hAnsi="Times New Roman" w:cs="Times New Roman"/>
          <w:sz w:val="28"/>
          <w:szCs w:val="28"/>
        </w:rPr>
        <w:t xml:space="preserve">.” </w:t>
      </w:r>
      <w:proofErr w:type="gramStart"/>
      <w:r w:rsidRPr="00F9588F">
        <w:rPr>
          <w:rFonts w:ascii="Times New Roman" w:hAnsi="Times New Roman" w:cs="Times New Roman"/>
          <w:i/>
          <w:sz w:val="28"/>
          <w:szCs w:val="28"/>
        </w:rPr>
        <w:t>Monson v. Rochester Athletic Club</w:t>
      </w:r>
      <w:r w:rsidRPr="00F9588F">
        <w:rPr>
          <w:rFonts w:ascii="Times New Roman" w:hAnsi="Times New Roman" w:cs="Times New Roman"/>
          <w:sz w:val="28"/>
          <w:szCs w:val="28"/>
        </w:rPr>
        <w:t>, 759 N.W.2d 60.</w:t>
      </w:r>
      <w:proofErr w:type="gramEnd"/>
    </w:p>
    <w:p w14:paraId="4A477410" w14:textId="3E5594F1" w:rsidR="004B4834" w:rsidRPr="004717E2" w:rsidRDefault="004B4834" w:rsidP="004B4834">
      <w:pPr>
        <w:spacing w:line="480" w:lineRule="auto"/>
        <w:ind w:firstLine="720"/>
        <w:rPr>
          <w:sz w:val="28"/>
          <w:szCs w:val="28"/>
        </w:rPr>
      </w:pPr>
      <w:r>
        <w:rPr>
          <w:rFonts w:ascii="Times New Roman" w:hAnsi="Times New Roman" w:cs="Times New Roman"/>
          <w:sz w:val="28"/>
          <w:szCs w:val="28"/>
        </w:rPr>
        <w:t>B</w:t>
      </w:r>
      <w:r w:rsidRPr="004717E2">
        <w:rPr>
          <w:rFonts w:ascii="Times New Roman" w:hAnsi="Times New Roman" w:cs="Times New Roman"/>
          <w:sz w:val="28"/>
          <w:szCs w:val="28"/>
        </w:rPr>
        <w:t xml:space="preserve">ased on the elements required to constitute discrimination in public accommodations, the Minnesota Human Rights Act requires proof that the alleged discrimination was based on the plaintiffs’ membership in a protected class.   The </w:t>
      </w:r>
      <w:r w:rsidR="004B1C06">
        <w:rPr>
          <w:rFonts w:ascii="Times New Roman" w:hAnsi="Times New Roman" w:cs="Times New Roman"/>
          <w:sz w:val="28"/>
          <w:szCs w:val="28"/>
        </w:rPr>
        <w:t>Plaintiffs</w:t>
      </w:r>
      <w:r w:rsidRPr="004717E2">
        <w:rPr>
          <w:rFonts w:ascii="Times New Roman" w:hAnsi="Times New Roman" w:cs="Times New Roman"/>
          <w:sz w:val="28"/>
          <w:szCs w:val="28"/>
        </w:rPr>
        <w:t xml:space="preserve"> are not able </w:t>
      </w:r>
      <w:r w:rsidR="00076EE0">
        <w:rPr>
          <w:rFonts w:ascii="Times New Roman" w:hAnsi="Times New Roman" w:cs="Times New Roman"/>
          <w:sz w:val="28"/>
          <w:szCs w:val="28"/>
        </w:rPr>
        <w:t>to meet this burden</w:t>
      </w:r>
      <w:r w:rsidRPr="004717E2">
        <w:rPr>
          <w:rFonts w:ascii="Times New Roman" w:hAnsi="Times New Roman" w:cs="Times New Roman"/>
          <w:sz w:val="28"/>
          <w:szCs w:val="28"/>
        </w:rPr>
        <w:t>.</w:t>
      </w:r>
      <w:r>
        <w:t xml:space="preserve">    </w:t>
      </w:r>
      <w:r w:rsidRPr="004717E2">
        <w:rPr>
          <w:rFonts w:ascii="Times New Roman" w:hAnsi="Times New Roman" w:cs="Times New Roman"/>
          <w:sz w:val="28"/>
          <w:szCs w:val="28"/>
        </w:rPr>
        <w:t xml:space="preserve">The Civil Rights Act of 1964 lists elements required for </w:t>
      </w:r>
      <w:r w:rsidR="00076EE0">
        <w:rPr>
          <w:rFonts w:ascii="Times New Roman" w:hAnsi="Times New Roman" w:cs="Times New Roman"/>
          <w:sz w:val="28"/>
          <w:szCs w:val="28"/>
        </w:rPr>
        <w:t>a claim</w:t>
      </w:r>
      <w:r w:rsidRPr="004717E2">
        <w:rPr>
          <w:rFonts w:ascii="Times New Roman" w:hAnsi="Times New Roman" w:cs="Times New Roman"/>
          <w:sz w:val="28"/>
          <w:szCs w:val="28"/>
        </w:rPr>
        <w:t xml:space="preserve"> of discrimination that are similar to the Minnesota Human Rights Act</w:t>
      </w:r>
      <w:r>
        <w:rPr>
          <w:rFonts w:ascii="Times New Roman" w:hAnsi="Times New Roman" w:cs="Times New Roman"/>
          <w:sz w:val="28"/>
          <w:szCs w:val="28"/>
        </w:rPr>
        <w:t>;</w:t>
      </w:r>
      <w:r w:rsidRPr="004717E2">
        <w:rPr>
          <w:rFonts w:ascii="Times New Roman" w:hAnsi="Times New Roman" w:cs="Times New Roman"/>
          <w:sz w:val="28"/>
          <w:szCs w:val="28"/>
        </w:rPr>
        <w:t xml:space="preserve"> however, the Civil Rights Act includes a fourth element that states “similarly situated persons who are not members of the protected class received the full benefits or enjoyment or were treated better.”  </w:t>
      </w:r>
      <w:proofErr w:type="spellStart"/>
      <w:proofErr w:type="gramStart"/>
      <w:r w:rsidRPr="004717E2">
        <w:rPr>
          <w:rFonts w:ascii="Times New Roman" w:hAnsi="Times New Roman" w:cs="Times New Roman"/>
          <w:i/>
          <w:sz w:val="28"/>
          <w:szCs w:val="28"/>
        </w:rPr>
        <w:t>LaRoche</w:t>
      </w:r>
      <w:proofErr w:type="spellEnd"/>
      <w:r w:rsidRPr="004717E2">
        <w:rPr>
          <w:rFonts w:ascii="Times New Roman" w:hAnsi="Times New Roman" w:cs="Times New Roman"/>
          <w:i/>
          <w:sz w:val="28"/>
          <w:szCs w:val="28"/>
        </w:rPr>
        <w:t xml:space="preserve"> v Denny’s Inc</w:t>
      </w:r>
      <w:r w:rsidRPr="004717E2">
        <w:rPr>
          <w:rFonts w:ascii="Times New Roman" w:hAnsi="Times New Roman" w:cs="Times New Roman"/>
          <w:sz w:val="28"/>
          <w:szCs w:val="28"/>
        </w:rPr>
        <w:t>., 62 F. Supp2d 1366 (1999)</w:t>
      </w:r>
      <w:r w:rsidR="00076EE0">
        <w:rPr>
          <w:rFonts w:ascii="Times New Roman" w:hAnsi="Times New Roman" w:cs="Times New Roman"/>
          <w:sz w:val="28"/>
          <w:szCs w:val="28"/>
        </w:rPr>
        <w:t>.</w:t>
      </w:r>
      <w:proofErr w:type="gramEnd"/>
      <w:r w:rsidRPr="004717E2">
        <w:rPr>
          <w:rFonts w:ascii="Times New Roman" w:hAnsi="Times New Roman" w:cs="Times New Roman"/>
          <w:sz w:val="28"/>
          <w:szCs w:val="28"/>
        </w:rPr>
        <w:t xml:space="preserve">  This is a</w:t>
      </w:r>
      <w:r>
        <w:rPr>
          <w:rFonts w:ascii="Times New Roman" w:hAnsi="Times New Roman" w:cs="Times New Roman"/>
          <w:sz w:val="28"/>
          <w:szCs w:val="28"/>
        </w:rPr>
        <w:t>n</w:t>
      </w:r>
      <w:r w:rsidRPr="004717E2">
        <w:rPr>
          <w:rFonts w:ascii="Times New Roman" w:hAnsi="Times New Roman" w:cs="Times New Roman"/>
          <w:sz w:val="28"/>
          <w:szCs w:val="28"/>
        </w:rPr>
        <w:t xml:space="preserve"> issue of perspec</w:t>
      </w:r>
      <w:r w:rsidR="00076EE0">
        <w:rPr>
          <w:rFonts w:ascii="Times New Roman" w:hAnsi="Times New Roman" w:cs="Times New Roman"/>
          <w:sz w:val="28"/>
          <w:szCs w:val="28"/>
        </w:rPr>
        <w:t>tive.  F</w:t>
      </w:r>
      <w:r>
        <w:rPr>
          <w:rFonts w:ascii="Times New Roman" w:hAnsi="Times New Roman" w:cs="Times New Roman"/>
          <w:sz w:val="28"/>
          <w:szCs w:val="28"/>
        </w:rPr>
        <w:t xml:space="preserve">rom the </w:t>
      </w:r>
      <w:r w:rsidR="00076EE0">
        <w:rPr>
          <w:rFonts w:ascii="Times New Roman" w:hAnsi="Times New Roman" w:cs="Times New Roman"/>
          <w:sz w:val="28"/>
          <w:szCs w:val="28"/>
        </w:rPr>
        <w:t>Plaintiffs’</w:t>
      </w:r>
      <w:r w:rsidRPr="004717E2">
        <w:rPr>
          <w:rFonts w:ascii="Times New Roman" w:hAnsi="Times New Roman" w:cs="Times New Roman"/>
          <w:sz w:val="28"/>
          <w:szCs w:val="28"/>
        </w:rPr>
        <w:t xml:space="preserve"> view</w:t>
      </w:r>
      <w:r w:rsidR="00076EE0">
        <w:rPr>
          <w:rFonts w:ascii="Times New Roman" w:hAnsi="Times New Roman" w:cs="Times New Roman"/>
          <w:sz w:val="28"/>
          <w:szCs w:val="28"/>
        </w:rPr>
        <w:t>point</w:t>
      </w:r>
      <w:r w:rsidRPr="004717E2">
        <w:rPr>
          <w:rFonts w:ascii="Times New Roman" w:hAnsi="Times New Roman" w:cs="Times New Roman"/>
          <w:sz w:val="28"/>
          <w:szCs w:val="28"/>
        </w:rPr>
        <w:t xml:space="preserve">, when they were waiting for service that never came and a group of white individuals came and received </w:t>
      </w:r>
      <w:r>
        <w:rPr>
          <w:rFonts w:ascii="Times New Roman" w:hAnsi="Times New Roman" w:cs="Times New Roman"/>
          <w:sz w:val="28"/>
          <w:szCs w:val="28"/>
        </w:rPr>
        <w:t>immediate service,</w:t>
      </w:r>
      <w:r w:rsidR="00076EE0">
        <w:rPr>
          <w:rFonts w:ascii="Times New Roman" w:hAnsi="Times New Roman" w:cs="Times New Roman"/>
          <w:sz w:val="28"/>
          <w:szCs w:val="28"/>
        </w:rPr>
        <w:t xml:space="preserve"> it was because of race. (</w:t>
      </w:r>
      <w:proofErr w:type="spellStart"/>
      <w:r w:rsidRPr="004717E2">
        <w:rPr>
          <w:rFonts w:ascii="Times New Roman" w:hAnsi="Times New Roman" w:cs="Times New Roman"/>
          <w:sz w:val="28"/>
          <w:szCs w:val="28"/>
        </w:rPr>
        <w:t>Comp</w:t>
      </w:r>
      <w:r w:rsidR="00076EE0">
        <w:rPr>
          <w:rFonts w:ascii="Times New Roman" w:hAnsi="Times New Roman" w:cs="Times New Roman"/>
          <w:sz w:val="28"/>
          <w:szCs w:val="28"/>
        </w:rPr>
        <w:t>l</w:t>
      </w:r>
      <w:proofErr w:type="spellEnd"/>
      <w:r w:rsidR="00076EE0">
        <w:rPr>
          <w:rFonts w:ascii="Times New Roman" w:hAnsi="Times New Roman" w:cs="Times New Roman"/>
          <w:sz w:val="28"/>
          <w:szCs w:val="28"/>
        </w:rPr>
        <w:t>. 5:27.</w:t>
      </w:r>
      <w:r w:rsidRPr="004717E2">
        <w:rPr>
          <w:rFonts w:ascii="Times New Roman" w:hAnsi="Times New Roman" w:cs="Times New Roman"/>
          <w:sz w:val="28"/>
          <w:szCs w:val="28"/>
        </w:rPr>
        <w:t>)  However, the situation is not the same.  When the Mohammed’s entered Bill’s Bar &amp; Grill, they stopped at the bar first, ordered and paid for drinks and then moved to a table to play darts</w:t>
      </w:r>
      <w:r w:rsidR="00076EE0">
        <w:rPr>
          <w:rFonts w:ascii="Times New Roman" w:hAnsi="Times New Roman" w:cs="Times New Roman"/>
          <w:sz w:val="28"/>
          <w:szCs w:val="28"/>
        </w:rPr>
        <w:t>. (</w:t>
      </w:r>
      <w:proofErr w:type="spellStart"/>
      <w:r w:rsidR="00076EE0">
        <w:rPr>
          <w:rFonts w:ascii="Times New Roman" w:hAnsi="Times New Roman" w:cs="Times New Roman"/>
          <w:sz w:val="28"/>
          <w:szCs w:val="28"/>
        </w:rPr>
        <w:t>Compl</w:t>
      </w:r>
      <w:proofErr w:type="spellEnd"/>
      <w:r w:rsidR="00076EE0">
        <w:rPr>
          <w:rFonts w:ascii="Times New Roman" w:hAnsi="Times New Roman" w:cs="Times New Roman"/>
          <w:sz w:val="28"/>
          <w:szCs w:val="28"/>
        </w:rPr>
        <w:t>. 3:13-17.)</w:t>
      </w:r>
      <w:r w:rsidRPr="004717E2">
        <w:rPr>
          <w:rFonts w:ascii="Times New Roman" w:hAnsi="Times New Roman" w:cs="Times New Roman"/>
          <w:sz w:val="28"/>
          <w:szCs w:val="28"/>
        </w:rPr>
        <w:t xml:space="preserve">  The white pa</w:t>
      </w:r>
      <w:r w:rsidR="00076EE0">
        <w:rPr>
          <w:rFonts w:ascii="Times New Roman" w:hAnsi="Times New Roman" w:cs="Times New Roman"/>
          <w:sz w:val="28"/>
          <w:szCs w:val="28"/>
        </w:rPr>
        <w:t>trons did not stop at the bar. (</w:t>
      </w:r>
      <w:proofErr w:type="spellStart"/>
      <w:r w:rsidR="00076EE0">
        <w:rPr>
          <w:rFonts w:ascii="Times New Roman" w:hAnsi="Times New Roman" w:cs="Times New Roman"/>
          <w:sz w:val="28"/>
          <w:szCs w:val="28"/>
        </w:rPr>
        <w:t>Compl</w:t>
      </w:r>
      <w:proofErr w:type="spellEnd"/>
      <w:r w:rsidR="00076EE0">
        <w:rPr>
          <w:rFonts w:ascii="Times New Roman" w:hAnsi="Times New Roman" w:cs="Times New Roman"/>
          <w:sz w:val="28"/>
          <w:szCs w:val="28"/>
        </w:rPr>
        <w:t>. 5:27</w:t>
      </w:r>
      <w:r w:rsidR="004B1C06">
        <w:rPr>
          <w:rFonts w:ascii="Times New Roman" w:hAnsi="Times New Roman" w:cs="Times New Roman"/>
          <w:sz w:val="28"/>
          <w:szCs w:val="28"/>
        </w:rPr>
        <w:t>.</w:t>
      </w:r>
      <w:r w:rsidR="00076EE0">
        <w:rPr>
          <w:rFonts w:ascii="Times New Roman" w:hAnsi="Times New Roman" w:cs="Times New Roman"/>
          <w:sz w:val="28"/>
          <w:szCs w:val="28"/>
        </w:rPr>
        <w:t xml:space="preserve">)  </w:t>
      </w:r>
      <w:r w:rsidRPr="004717E2">
        <w:rPr>
          <w:rFonts w:ascii="Times New Roman" w:hAnsi="Times New Roman" w:cs="Times New Roman"/>
          <w:sz w:val="28"/>
          <w:szCs w:val="28"/>
        </w:rPr>
        <w:t>They went direc</w:t>
      </w:r>
      <w:r>
        <w:rPr>
          <w:rFonts w:ascii="Times New Roman" w:hAnsi="Times New Roman" w:cs="Times New Roman"/>
          <w:sz w:val="28"/>
          <w:szCs w:val="28"/>
        </w:rPr>
        <w:t xml:space="preserve">tly to the table. </w:t>
      </w:r>
      <w:proofErr w:type="gramStart"/>
      <w:r w:rsidR="004B1C06" w:rsidRPr="004B1C06">
        <w:rPr>
          <w:rFonts w:ascii="Times New Roman" w:hAnsi="Times New Roman" w:cs="Times New Roman"/>
          <w:i/>
          <w:sz w:val="28"/>
          <w:szCs w:val="28"/>
        </w:rPr>
        <w:t>Id</w:t>
      </w:r>
      <w:r w:rsidR="004B1C06">
        <w:rPr>
          <w:rFonts w:ascii="Times New Roman" w:hAnsi="Times New Roman" w:cs="Times New Roman"/>
          <w:sz w:val="28"/>
          <w:szCs w:val="28"/>
        </w:rPr>
        <w:t>. at 27.</w:t>
      </w:r>
      <w:proofErr w:type="gramEnd"/>
      <w:r>
        <w:rPr>
          <w:rFonts w:ascii="Times New Roman" w:hAnsi="Times New Roman" w:cs="Times New Roman"/>
          <w:sz w:val="28"/>
          <w:szCs w:val="28"/>
        </w:rPr>
        <w:t xml:space="preserve"> The </w:t>
      </w:r>
      <w:proofErr w:type="spellStart"/>
      <w:r>
        <w:rPr>
          <w:rFonts w:ascii="Times New Roman" w:hAnsi="Times New Roman" w:cs="Times New Roman"/>
          <w:sz w:val="28"/>
          <w:szCs w:val="28"/>
        </w:rPr>
        <w:t>Mohammed</w:t>
      </w:r>
      <w:r w:rsidRPr="004717E2">
        <w:rPr>
          <w:rFonts w:ascii="Times New Roman" w:hAnsi="Times New Roman" w:cs="Times New Roman"/>
          <w:sz w:val="28"/>
          <w:szCs w:val="28"/>
        </w:rPr>
        <w:t>s</w:t>
      </w:r>
      <w:proofErr w:type="spellEnd"/>
      <w:r>
        <w:rPr>
          <w:rFonts w:ascii="Times New Roman" w:hAnsi="Times New Roman" w:cs="Times New Roman"/>
          <w:sz w:val="28"/>
          <w:szCs w:val="28"/>
        </w:rPr>
        <w:t>’</w:t>
      </w:r>
      <w:r w:rsidRPr="004717E2">
        <w:rPr>
          <w:rFonts w:ascii="Times New Roman" w:hAnsi="Times New Roman" w:cs="Times New Roman"/>
          <w:sz w:val="28"/>
          <w:szCs w:val="28"/>
        </w:rPr>
        <w:t xml:space="preserve"> stop</w:t>
      </w:r>
      <w:r w:rsidR="00076EE0">
        <w:rPr>
          <w:rFonts w:ascii="Times New Roman" w:hAnsi="Times New Roman" w:cs="Times New Roman"/>
          <w:sz w:val="28"/>
          <w:szCs w:val="28"/>
        </w:rPr>
        <w:t>ped</w:t>
      </w:r>
      <w:r w:rsidRPr="004717E2">
        <w:rPr>
          <w:rFonts w:ascii="Times New Roman" w:hAnsi="Times New Roman" w:cs="Times New Roman"/>
          <w:sz w:val="28"/>
          <w:szCs w:val="28"/>
        </w:rPr>
        <w:t xml:space="preserve"> at the bar, where drinks were ordered and paid for is a common signal to a waitress who works in a bar and grill that the couple is only in there to have drinks, play a game of darts, and does not want to order food from the grill</w:t>
      </w:r>
      <w:r w:rsidR="004B1C06">
        <w:rPr>
          <w:rFonts w:ascii="Times New Roman" w:hAnsi="Times New Roman" w:cs="Times New Roman"/>
          <w:sz w:val="28"/>
          <w:szCs w:val="28"/>
        </w:rPr>
        <w:t>. (</w:t>
      </w:r>
      <w:proofErr w:type="spellStart"/>
      <w:r w:rsidR="004B1C06">
        <w:rPr>
          <w:rFonts w:ascii="Times New Roman" w:hAnsi="Times New Roman" w:cs="Times New Roman"/>
          <w:sz w:val="28"/>
          <w:szCs w:val="28"/>
        </w:rPr>
        <w:t>Compl</w:t>
      </w:r>
      <w:proofErr w:type="spellEnd"/>
      <w:r w:rsidR="004B1C06">
        <w:rPr>
          <w:rFonts w:ascii="Times New Roman" w:hAnsi="Times New Roman" w:cs="Times New Roman"/>
          <w:sz w:val="28"/>
          <w:szCs w:val="28"/>
        </w:rPr>
        <w:t>. 3:13-17.)</w:t>
      </w:r>
      <w:r w:rsidRPr="004717E2">
        <w:rPr>
          <w:rFonts w:ascii="Times New Roman" w:hAnsi="Times New Roman" w:cs="Times New Roman"/>
          <w:sz w:val="28"/>
          <w:szCs w:val="28"/>
        </w:rPr>
        <w:t xml:space="preserve">  Since there was no communication between the </w:t>
      </w:r>
      <w:r w:rsidR="004B1C06">
        <w:rPr>
          <w:rFonts w:ascii="Times New Roman" w:hAnsi="Times New Roman" w:cs="Times New Roman"/>
          <w:sz w:val="28"/>
          <w:szCs w:val="28"/>
        </w:rPr>
        <w:t>Plaintiffs</w:t>
      </w:r>
      <w:r w:rsidRPr="004717E2">
        <w:rPr>
          <w:rFonts w:ascii="Times New Roman" w:hAnsi="Times New Roman" w:cs="Times New Roman"/>
          <w:sz w:val="28"/>
          <w:szCs w:val="28"/>
        </w:rPr>
        <w:t xml:space="preserve"> and the waitress, the thoughts and intentions of the waitress are unknown.  Therefore to assume the waitress’s intention of not providing service to the </w:t>
      </w:r>
      <w:r w:rsidR="004B1C06">
        <w:rPr>
          <w:rFonts w:ascii="Times New Roman" w:hAnsi="Times New Roman" w:cs="Times New Roman"/>
          <w:sz w:val="28"/>
          <w:szCs w:val="28"/>
        </w:rPr>
        <w:t>Plaintiffs</w:t>
      </w:r>
      <w:r w:rsidRPr="004717E2">
        <w:rPr>
          <w:rFonts w:ascii="Times New Roman" w:hAnsi="Times New Roman" w:cs="Times New Roman"/>
          <w:sz w:val="28"/>
          <w:szCs w:val="28"/>
        </w:rPr>
        <w:t xml:space="preserve"> was racially motivated is an assumption that is not based </w:t>
      </w:r>
      <w:r>
        <w:rPr>
          <w:rFonts w:ascii="Times New Roman" w:hAnsi="Times New Roman" w:cs="Times New Roman"/>
          <w:sz w:val="28"/>
          <w:szCs w:val="28"/>
        </w:rPr>
        <w:t xml:space="preserve">in facts.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complaint </w:t>
      </w:r>
      <w:r w:rsidRPr="004717E2">
        <w:rPr>
          <w:rFonts w:ascii="Times New Roman" w:hAnsi="Times New Roman" w:cs="Times New Roman"/>
          <w:sz w:val="28"/>
          <w:szCs w:val="28"/>
        </w:rPr>
        <w:t>states, “in light of their visit and subsequent dealing with management, that Bill’s has a policy or practice of denying service to, ignoring or providing lesser service to, patrons who ap</w:t>
      </w:r>
      <w:r w:rsidR="004B1C06">
        <w:rPr>
          <w:rFonts w:ascii="Times New Roman" w:hAnsi="Times New Roman" w:cs="Times New Roman"/>
          <w:sz w:val="28"/>
          <w:szCs w:val="28"/>
        </w:rPr>
        <w:t>pear to be Muslim or Arab” (</w:t>
      </w:r>
      <w:proofErr w:type="spellStart"/>
      <w:r w:rsidRPr="004717E2">
        <w:rPr>
          <w:rFonts w:ascii="Times New Roman" w:hAnsi="Times New Roman" w:cs="Times New Roman"/>
          <w:sz w:val="28"/>
          <w:szCs w:val="28"/>
        </w:rPr>
        <w:t>Comp</w:t>
      </w:r>
      <w:r w:rsidR="004B1C06">
        <w:rPr>
          <w:rFonts w:ascii="Times New Roman" w:hAnsi="Times New Roman" w:cs="Times New Roman"/>
          <w:sz w:val="28"/>
          <w:szCs w:val="28"/>
        </w:rPr>
        <w:t>l</w:t>
      </w:r>
      <w:proofErr w:type="spellEnd"/>
      <w:r w:rsidR="004B1C06">
        <w:rPr>
          <w:rFonts w:ascii="Times New Roman" w:hAnsi="Times New Roman" w:cs="Times New Roman"/>
          <w:sz w:val="28"/>
          <w:szCs w:val="28"/>
        </w:rPr>
        <w:t>. 6:36.</w:t>
      </w:r>
      <w:r w:rsidRPr="004717E2">
        <w:rPr>
          <w:rFonts w:ascii="Times New Roman" w:hAnsi="Times New Roman" w:cs="Times New Roman"/>
          <w:sz w:val="28"/>
          <w:szCs w:val="28"/>
        </w:rPr>
        <w:t xml:space="preserve">) is a </w:t>
      </w:r>
      <w:r w:rsidR="004B1C06">
        <w:rPr>
          <w:rFonts w:ascii="Times New Roman" w:hAnsi="Times New Roman" w:cs="Times New Roman"/>
          <w:sz w:val="28"/>
          <w:szCs w:val="28"/>
        </w:rPr>
        <w:t>baseless</w:t>
      </w:r>
      <w:r w:rsidRPr="004717E2">
        <w:rPr>
          <w:rFonts w:ascii="Times New Roman" w:hAnsi="Times New Roman" w:cs="Times New Roman"/>
          <w:sz w:val="28"/>
          <w:szCs w:val="28"/>
        </w:rPr>
        <w:t xml:space="preserve"> presumption.  “Suspicion, perception, opinion, and belief cannot be used to defeat a motion for summary judgment.” </w:t>
      </w:r>
      <w:proofErr w:type="spellStart"/>
      <w:r w:rsidRPr="004717E2">
        <w:rPr>
          <w:rFonts w:ascii="Times New Roman" w:hAnsi="Times New Roman" w:cs="Times New Roman"/>
          <w:i/>
          <w:sz w:val="28"/>
          <w:szCs w:val="28"/>
        </w:rPr>
        <w:t>LaRoche</w:t>
      </w:r>
      <w:proofErr w:type="spellEnd"/>
      <w:r w:rsidRPr="004717E2">
        <w:rPr>
          <w:rFonts w:ascii="Times New Roman" w:hAnsi="Times New Roman" w:cs="Times New Roman"/>
          <w:i/>
          <w:sz w:val="28"/>
          <w:szCs w:val="28"/>
        </w:rPr>
        <w:t xml:space="preserve"> v Denny’s Inc</w:t>
      </w:r>
      <w:r w:rsidRPr="004717E2">
        <w:rPr>
          <w:rFonts w:ascii="Times New Roman" w:hAnsi="Times New Roman" w:cs="Times New Roman"/>
          <w:sz w:val="28"/>
          <w:szCs w:val="28"/>
        </w:rPr>
        <w:t>., 62 F. Supp2d 1366 (1999)</w:t>
      </w:r>
    </w:p>
    <w:p w14:paraId="323C53B1" w14:textId="02DB9E53" w:rsidR="004B4834" w:rsidRPr="004717E2" w:rsidRDefault="004B4834" w:rsidP="004B4834">
      <w:pPr>
        <w:spacing w:line="480" w:lineRule="auto"/>
        <w:ind w:firstLine="720"/>
        <w:rPr>
          <w:rFonts w:ascii="Times New Roman" w:hAnsi="Times New Roman" w:cs="Times New Roman"/>
          <w:sz w:val="28"/>
          <w:szCs w:val="28"/>
        </w:rPr>
      </w:pPr>
      <w:r w:rsidRPr="004717E2">
        <w:rPr>
          <w:rFonts w:ascii="Times New Roman" w:hAnsi="Times New Roman" w:cs="Times New Roman"/>
          <w:sz w:val="28"/>
          <w:szCs w:val="28"/>
        </w:rPr>
        <w:t xml:space="preserve">Although the </w:t>
      </w:r>
      <w:r w:rsidR="009E3E46">
        <w:rPr>
          <w:rFonts w:ascii="Times New Roman" w:hAnsi="Times New Roman" w:cs="Times New Roman"/>
          <w:sz w:val="28"/>
          <w:szCs w:val="28"/>
        </w:rPr>
        <w:t>Plaintiffs</w:t>
      </w:r>
      <w:r w:rsidRPr="004717E2">
        <w:rPr>
          <w:rFonts w:ascii="Times New Roman" w:hAnsi="Times New Roman" w:cs="Times New Roman"/>
          <w:sz w:val="28"/>
          <w:szCs w:val="28"/>
        </w:rPr>
        <w:t xml:space="preserve"> feel they were discriminated against because of their status as members of a protected class, it would be unwarranted to assume the lack of service the Mohammed’s received was based on the their status.   </w:t>
      </w:r>
    </w:p>
    <w:p w14:paraId="4F638AE3" w14:textId="77777777" w:rsidR="004B4834" w:rsidRPr="00F9588F" w:rsidRDefault="004B4834" w:rsidP="004B4834">
      <w:pPr>
        <w:spacing w:line="480" w:lineRule="auto"/>
        <w:ind w:firstLine="720"/>
        <w:rPr>
          <w:rFonts w:ascii="Times New Roman" w:hAnsi="Times New Roman" w:cs="Times New Roman"/>
          <w:sz w:val="28"/>
          <w:szCs w:val="28"/>
        </w:rPr>
      </w:pPr>
      <w:r w:rsidRPr="0002710B">
        <w:rPr>
          <w:rFonts w:ascii="Times New Roman" w:hAnsi="Times New Roman" w:cs="Times New Roman"/>
          <w:sz w:val="28"/>
          <w:szCs w:val="28"/>
        </w:rPr>
        <w:t xml:space="preserve">The </w:t>
      </w:r>
      <w:proofErr w:type="spellStart"/>
      <w:r w:rsidRPr="0002710B">
        <w:rPr>
          <w:rFonts w:ascii="Times New Roman" w:hAnsi="Times New Roman" w:cs="Times New Roman"/>
          <w:sz w:val="28"/>
          <w:szCs w:val="28"/>
        </w:rPr>
        <w:t>Mohammeds</w:t>
      </w:r>
      <w:proofErr w:type="spellEnd"/>
      <w:r w:rsidRPr="0002710B">
        <w:rPr>
          <w:rFonts w:ascii="Times New Roman" w:hAnsi="Times New Roman" w:cs="Times New Roman"/>
          <w:sz w:val="28"/>
          <w:szCs w:val="28"/>
        </w:rPr>
        <w:t xml:space="preserve"> were unable to factually prove that as members of a protected class they were discriminated against because they are members of a protected class and that</w:t>
      </w:r>
      <w:r>
        <w:rPr>
          <w:rFonts w:ascii="Times New Roman" w:hAnsi="Times New Roman" w:cs="Times New Roman"/>
          <w:b/>
          <w:sz w:val="28"/>
          <w:szCs w:val="28"/>
        </w:rPr>
        <w:t xml:space="preserve"> </w:t>
      </w:r>
      <w:r>
        <w:rPr>
          <w:rFonts w:ascii="Times New Roman" w:hAnsi="Times New Roman" w:cs="Times New Roman"/>
          <w:sz w:val="28"/>
          <w:szCs w:val="28"/>
        </w:rPr>
        <w:t xml:space="preserve">the defendant </w:t>
      </w:r>
      <w:r w:rsidRPr="00E5690D">
        <w:rPr>
          <w:rFonts w:ascii="Times New Roman" w:hAnsi="Times New Roman" w:cs="Times New Roman"/>
          <w:sz w:val="28"/>
          <w:szCs w:val="28"/>
        </w:rPr>
        <w:t xml:space="preserve">discriminated against plaintiffs regarding </w:t>
      </w:r>
      <w:r>
        <w:rPr>
          <w:rFonts w:ascii="Times New Roman" w:hAnsi="Times New Roman" w:cs="Times New Roman"/>
          <w:sz w:val="28"/>
          <w:szCs w:val="28"/>
        </w:rPr>
        <w:t>the availability of its facility</w:t>
      </w:r>
      <w:r w:rsidRPr="00E5690D">
        <w:rPr>
          <w:rFonts w:ascii="Times New Roman" w:hAnsi="Times New Roman" w:cs="Times New Roman"/>
          <w:sz w:val="28"/>
          <w:szCs w:val="28"/>
        </w:rPr>
        <w:t>.”</w:t>
      </w:r>
      <w:r w:rsidRPr="00F9588F">
        <w:rPr>
          <w:rFonts w:ascii="Times New Roman" w:hAnsi="Times New Roman" w:cs="Times New Roman"/>
          <w:sz w:val="28"/>
          <w:szCs w:val="28"/>
        </w:rPr>
        <w:t xml:space="preserve">  </w:t>
      </w:r>
      <w:proofErr w:type="gramStart"/>
      <w:r w:rsidRPr="00F9588F">
        <w:rPr>
          <w:rFonts w:ascii="Times New Roman" w:hAnsi="Times New Roman" w:cs="Times New Roman"/>
          <w:i/>
          <w:sz w:val="28"/>
          <w:szCs w:val="28"/>
        </w:rPr>
        <w:t>Monson v. Rochester Athletic Club</w:t>
      </w:r>
      <w:r w:rsidRPr="00F9588F">
        <w:rPr>
          <w:rFonts w:ascii="Times New Roman" w:hAnsi="Times New Roman" w:cs="Times New Roman"/>
          <w:sz w:val="28"/>
          <w:szCs w:val="28"/>
        </w:rPr>
        <w:t>, 759 N.W.2d 60.</w:t>
      </w:r>
      <w:proofErr w:type="gramEnd"/>
      <w:r w:rsidRPr="00F9588F">
        <w:rPr>
          <w:rFonts w:ascii="Times New Roman" w:hAnsi="Times New Roman" w:cs="Times New Roman"/>
          <w:sz w:val="28"/>
          <w:szCs w:val="28"/>
        </w:rPr>
        <w:tab/>
      </w:r>
    </w:p>
    <w:p w14:paraId="38D3FB49" w14:textId="77777777" w:rsidR="004B4834" w:rsidRPr="00482623" w:rsidRDefault="004B4834" w:rsidP="004B4834">
      <w:pPr>
        <w:widowControl w:val="0"/>
        <w:autoSpaceDE w:val="0"/>
        <w:autoSpaceDN w:val="0"/>
        <w:adjustRightInd w:val="0"/>
        <w:spacing w:line="480" w:lineRule="auto"/>
        <w:rPr>
          <w:rFonts w:ascii="Times New Roman" w:hAnsi="Times New Roman" w:cs="Times New Roman"/>
          <w:b/>
          <w:sz w:val="28"/>
          <w:szCs w:val="28"/>
        </w:rPr>
      </w:pPr>
    </w:p>
    <w:p w14:paraId="375BEAAC" w14:textId="77777777" w:rsidR="004B4834" w:rsidRDefault="004B4834" w:rsidP="004B4834">
      <w:pPr>
        <w:rPr>
          <w:rFonts w:asciiTheme="majorHAnsi" w:hAnsiTheme="majorHAnsi"/>
          <w:sz w:val="28"/>
          <w:szCs w:val="28"/>
        </w:rPr>
      </w:pPr>
    </w:p>
    <w:p w14:paraId="5C46A971" w14:textId="4910853E" w:rsidR="004B4834" w:rsidRDefault="00864874" w:rsidP="004B4834">
      <w:pPr>
        <w:spacing w:line="480" w:lineRule="auto"/>
        <w:rPr>
          <w:rFonts w:ascii="Times New Roman" w:hAnsi="Times New Roman" w:cs="Times New Roman"/>
          <w:b/>
          <w:sz w:val="28"/>
          <w:szCs w:val="28"/>
        </w:rPr>
      </w:pPr>
      <w:r>
        <w:rPr>
          <w:rFonts w:ascii="Times New Roman" w:hAnsi="Times New Roman" w:cs="Times New Roman"/>
          <w:b/>
          <w:sz w:val="28"/>
          <w:szCs w:val="28"/>
        </w:rPr>
        <w:t xml:space="preserve">II.  The </w:t>
      </w:r>
      <w:proofErr w:type="spellStart"/>
      <w:r>
        <w:rPr>
          <w:rFonts w:ascii="Times New Roman" w:hAnsi="Times New Roman" w:cs="Times New Roman"/>
          <w:b/>
          <w:sz w:val="28"/>
          <w:szCs w:val="28"/>
        </w:rPr>
        <w:t>Mohammed</w:t>
      </w:r>
      <w:r w:rsidR="004B4834">
        <w:rPr>
          <w:rFonts w:ascii="Times New Roman" w:hAnsi="Times New Roman" w:cs="Times New Roman"/>
          <w:b/>
          <w:sz w:val="28"/>
          <w:szCs w:val="28"/>
        </w:rPr>
        <w:t>s</w:t>
      </w:r>
      <w:proofErr w:type="spellEnd"/>
      <w:r w:rsidR="004B4834">
        <w:rPr>
          <w:rFonts w:ascii="Times New Roman" w:hAnsi="Times New Roman" w:cs="Times New Roman"/>
          <w:b/>
          <w:sz w:val="28"/>
          <w:szCs w:val="28"/>
        </w:rPr>
        <w:t xml:space="preserve"> </w:t>
      </w:r>
      <w:proofErr w:type="gramStart"/>
      <w:r>
        <w:rPr>
          <w:rFonts w:ascii="Times New Roman" w:hAnsi="Times New Roman" w:cs="Times New Roman"/>
          <w:b/>
          <w:sz w:val="28"/>
          <w:szCs w:val="28"/>
        </w:rPr>
        <w:t>Fail</w:t>
      </w:r>
      <w:proofErr w:type="gramEnd"/>
      <w:r>
        <w:rPr>
          <w:rFonts w:ascii="Times New Roman" w:hAnsi="Times New Roman" w:cs="Times New Roman"/>
          <w:b/>
          <w:sz w:val="28"/>
          <w:szCs w:val="28"/>
        </w:rPr>
        <w:t xml:space="preserve"> to </w:t>
      </w:r>
      <w:r w:rsidR="004B4834">
        <w:rPr>
          <w:rFonts w:ascii="Times New Roman" w:hAnsi="Times New Roman" w:cs="Times New Roman"/>
          <w:b/>
          <w:sz w:val="28"/>
          <w:szCs w:val="28"/>
        </w:rPr>
        <w:t>me</w:t>
      </w:r>
      <w:r>
        <w:rPr>
          <w:rFonts w:ascii="Times New Roman" w:hAnsi="Times New Roman" w:cs="Times New Roman"/>
          <w:b/>
          <w:sz w:val="28"/>
          <w:szCs w:val="28"/>
        </w:rPr>
        <w:t>et the Burden as to the Elements Needed for Intentional Infliction of Emotional D</w:t>
      </w:r>
      <w:r w:rsidR="004B4834">
        <w:rPr>
          <w:rFonts w:ascii="Times New Roman" w:hAnsi="Times New Roman" w:cs="Times New Roman"/>
          <w:b/>
          <w:sz w:val="28"/>
          <w:szCs w:val="28"/>
        </w:rPr>
        <w:t>istress.</w:t>
      </w:r>
    </w:p>
    <w:p w14:paraId="1DDF2F8A" w14:textId="77777777" w:rsidR="004B4834" w:rsidRDefault="004B4834" w:rsidP="004B4834">
      <w:pPr>
        <w:spacing w:line="480" w:lineRule="auto"/>
        <w:rPr>
          <w:rFonts w:ascii="Times New Roman" w:hAnsi="Times New Roman" w:cs="Times New Roman"/>
          <w:b/>
          <w:sz w:val="28"/>
          <w:szCs w:val="28"/>
        </w:rPr>
      </w:pPr>
      <w:r>
        <w:rPr>
          <w:rFonts w:ascii="Times New Roman" w:hAnsi="Times New Roman" w:cs="Times New Roman"/>
          <w:b/>
          <w:sz w:val="28"/>
          <w:szCs w:val="28"/>
        </w:rPr>
        <w:tab/>
      </w:r>
    </w:p>
    <w:p w14:paraId="162F92A8" w14:textId="77777777" w:rsidR="004B4834" w:rsidRPr="00612789" w:rsidRDefault="004B4834" w:rsidP="004B4834">
      <w:pPr>
        <w:spacing w:line="480" w:lineRule="auto"/>
        <w:ind w:firstLine="720"/>
        <w:rPr>
          <w:rFonts w:ascii="Times New Roman" w:hAnsi="Times New Roman" w:cs="Times New Roman"/>
          <w:sz w:val="28"/>
          <w:szCs w:val="28"/>
        </w:rPr>
      </w:pPr>
      <w:r w:rsidRPr="00612789">
        <w:rPr>
          <w:rFonts w:ascii="Times New Roman" w:hAnsi="Times New Roman" w:cs="Times New Roman"/>
          <w:sz w:val="28"/>
          <w:szCs w:val="28"/>
        </w:rPr>
        <w:t xml:space="preserve">The </w:t>
      </w:r>
      <w:proofErr w:type="spellStart"/>
      <w:r w:rsidRPr="00612789">
        <w:rPr>
          <w:rFonts w:ascii="Times New Roman" w:hAnsi="Times New Roman" w:cs="Times New Roman"/>
          <w:sz w:val="28"/>
          <w:szCs w:val="28"/>
        </w:rPr>
        <w:t>Mohammeds</w:t>
      </w:r>
      <w:proofErr w:type="spellEnd"/>
      <w:r w:rsidRPr="00612789">
        <w:rPr>
          <w:rFonts w:ascii="Times New Roman" w:hAnsi="Times New Roman" w:cs="Times New Roman"/>
          <w:sz w:val="28"/>
          <w:szCs w:val="28"/>
        </w:rPr>
        <w:t>’ alleged harm for intentional infliction of emotional distress caused by Bill’s Bar &amp; Grill employees does not satisfy the extreme and outrageous conduct required to fulfill the elements of this tort.</w:t>
      </w:r>
    </w:p>
    <w:p w14:paraId="3A1A027C" w14:textId="77777777" w:rsidR="004B4834" w:rsidRDefault="004B4834" w:rsidP="004B4834">
      <w:pPr>
        <w:spacing w:line="480" w:lineRule="auto"/>
        <w:ind w:firstLine="720"/>
        <w:rPr>
          <w:rFonts w:ascii="Times New Roman" w:hAnsi="Times New Roman" w:cs="Times New Roman"/>
          <w:sz w:val="28"/>
          <w:szCs w:val="28"/>
        </w:rPr>
      </w:pPr>
      <w:r w:rsidRPr="00920A40">
        <w:rPr>
          <w:rFonts w:ascii="Times New Roman" w:hAnsi="Times New Roman" w:cs="Times New Roman"/>
          <w:sz w:val="28"/>
          <w:szCs w:val="28"/>
        </w:rPr>
        <w:t>According to the Restatement of Torts the elements o</w:t>
      </w:r>
      <w:r>
        <w:rPr>
          <w:rFonts w:ascii="Times New Roman" w:hAnsi="Times New Roman" w:cs="Times New Roman"/>
          <w:sz w:val="28"/>
          <w:szCs w:val="28"/>
        </w:rPr>
        <w:t>f</w:t>
      </w:r>
      <w:r w:rsidRPr="00920A40">
        <w:rPr>
          <w:rFonts w:ascii="Times New Roman" w:hAnsi="Times New Roman" w:cs="Times New Roman"/>
          <w:sz w:val="28"/>
          <w:szCs w:val="28"/>
        </w:rPr>
        <w:t xml:space="preserve"> intentional infliction of emotional distress are,</w:t>
      </w:r>
      <w:r>
        <w:rPr>
          <w:rFonts w:ascii="Times New Roman" w:hAnsi="Times New Roman" w:cs="Times New Roman"/>
          <w:sz w:val="28"/>
          <w:szCs w:val="28"/>
        </w:rPr>
        <w:t xml:space="preserve"> </w:t>
      </w:r>
    </w:p>
    <w:p w14:paraId="12DE2584" w14:textId="77777777" w:rsidR="004B4834" w:rsidRDefault="004B4834" w:rsidP="004B4834">
      <w:pPr>
        <w:ind w:left="720"/>
        <w:rPr>
          <w:rFonts w:ascii="Times New Roman" w:hAnsi="Times New Roman" w:cs="Times New Roman"/>
          <w:sz w:val="28"/>
          <w:szCs w:val="28"/>
        </w:rPr>
      </w:pPr>
      <w:r w:rsidRPr="00D372C6">
        <w:rPr>
          <w:rFonts w:ascii="Times New Roman" w:hAnsi="Times New Roman" w:cs="Times New Roman"/>
          <w:sz w:val="28"/>
          <w:szCs w:val="28"/>
        </w:rPr>
        <w:t xml:space="preserve">“(1) One who by extreme and outrageous conduct intentionally or recklessly causes severe emotional distress to another is subject to </w:t>
      </w:r>
    </w:p>
    <w:p w14:paraId="6F5203F4" w14:textId="77777777" w:rsidR="004B4834" w:rsidRDefault="004B4834" w:rsidP="004B4834">
      <w:pPr>
        <w:ind w:firstLine="720"/>
        <w:rPr>
          <w:rFonts w:ascii="Times New Roman" w:hAnsi="Times New Roman" w:cs="Times New Roman"/>
          <w:sz w:val="28"/>
          <w:szCs w:val="28"/>
        </w:rPr>
      </w:pPr>
      <w:proofErr w:type="gramStart"/>
      <w:r w:rsidRPr="00D372C6">
        <w:rPr>
          <w:rFonts w:ascii="Times New Roman" w:hAnsi="Times New Roman" w:cs="Times New Roman"/>
          <w:sz w:val="28"/>
          <w:szCs w:val="28"/>
        </w:rPr>
        <w:t>liability</w:t>
      </w:r>
      <w:proofErr w:type="gramEnd"/>
      <w:r w:rsidRPr="00D372C6">
        <w:rPr>
          <w:rFonts w:ascii="Times New Roman" w:hAnsi="Times New Roman" w:cs="Times New Roman"/>
          <w:sz w:val="28"/>
          <w:szCs w:val="28"/>
        </w:rPr>
        <w:t xml:space="preserve"> for such emotional distress, and if bodily harm to the other </w:t>
      </w:r>
    </w:p>
    <w:p w14:paraId="386EA106" w14:textId="77777777" w:rsidR="004B4834" w:rsidRDefault="004B4834" w:rsidP="004B4834">
      <w:pPr>
        <w:ind w:firstLine="720"/>
        <w:rPr>
          <w:rFonts w:ascii="Times New Roman" w:hAnsi="Times New Roman" w:cs="Times New Roman"/>
          <w:sz w:val="28"/>
          <w:szCs w:val="28"/>
        </w:rPr>
      </w:pPr>
      <w:proofErr w:type="gramStart"/>
      <w:r w:rsidRPr="00D372C6">
        <w:rPr>
          <w:rFonts w:ascii="Times New Roman" w:hAnsi="Times New Roman" w:cs="Times New Roman"/>
          <w:sz w:val="28"/>
          <w:szCs w:val="28"/>
        </w:rPr>
        <w:t>results</w:t>
      </w:r>
      <w:proofErr w:type="gramEnd"/>
      <w:r w:rsidRPr="00D372C6">
        <w:rPr>
          <w:rFonts w:ascii="Times New Roman" w:hAnsi="Times New Roman" w:cs="Times New Roman"/>
          <w:sz w:val="28"/>
          <w:szCs w:val="28"/>
        </w:rPr>
        <w:t xml:space="preserve"> from it, for such bodily harm.</w:t>
      </w:r>
      <w:r>
        <w:rPr>
          <w:rFonts w:ascii="Times New Roman" w:hAnsi="Times New Roman" w:cs="Times New Roman"/>
          <w:b/>
          <w:sz w:val="28"/>
          <w:szCs w:val="28"/>
        </w:rPr>
        <w:t xml:space="preserve">  </w:t>
      </w:r>
      <w:r w:rsidRPr="00D372C6">
        <w:rPr>
          <w:rFonts w:ascii="Times New Roman" w:hAnsi="Times New Roman" w:cs="Times New Roman"/>
          <w:sz w:val="28"/>
          <w:szCs w:val="28"/>
        </w:rPr>
        <w:t xml:space="preserve">(2) Where such conduct is </w:t>
      </w:r>
    </w:p>
    <w:p w14:paraId="072446EA" w14:textId="77777777" w:rsidR="004B4834" w:rsidRDefault="004B4834" w:rsidP="004B4834">
      <w:pPr>
        <w:ind w:firstLine="720"/>
        <w:rPr>
          <w:rFonts w:ascii="Times New Roman" w:hAnsi="Times New Roman" w:cs="Times New Roman"/>
          <w:sz w:val="28"/>
          <w:szCs w:val="28"/>
        </w:rPr>
      </w:pPr>
      <w:proofErr w:type="gramStart"/>
      <w:r w:rsidRPr="00D372C6">
        <w:rPr>
          <w:rFonts w:ascii="Times New Roman" w:hAnsi="Times New Roman" w:cs="Times New Roman"/>
          <w:sz w:val="28"/>
          <w:szCs w:val="28"/>
        </w:rPr>
        <w:t>directed</w:t>
      </w:r>
      <w:proofErr w:type="gramEnd"/>
      <w:r w:rsidRPr="00D372C6">
        <w:rPr>
          <w:rFonts w:ascii="Times New Roman" w:hAnsi="Times New Roman" w:cs="Times New Roman"/>
          <w:sz w:val="28"/>
          <w:szCs w:val="28"/>
        </w:rPr>
        <w:t xml:space="preserve"> at a third person, the actor is subject to liability if he </w:t>
      </w:r>
    </w:p>
    <w:p w14:paraId="15C1296C" w14:textId="77777777" w:rsidR="004B4834" w:rsidRDefault="004B4834" w:rsidP="004B4834">
      <w:pPr>
        <w:ind w:firstLine="720"/>
        <w:rPr>
          <w:rFonts w:ascii="Times New Roman" w:hAnsi="Times New Roman" w:cs="Times New Roman"/>
          <w:sz w:val="28"/>
          <w:szCs w:val="28"/>
        </w:rPr>
      </w:pPr>
      <w:proofErr w:type="gramStart"/>
      <w:r w:rsidRPr="00D372C6">
        <w:rPr>
          <w:rFonts w:ascii="Times New Roman" w:hAnsi="Times New Roman" w:cs="Times New Roman"/>
          <w:sz w:val="28"/>
          <w:szCs w:val="28"/>
        </w:rPr>
        <w:t>intentionally</w:t>
      </w:r>
      <w:proofErr w:type="gramEnd"/>
      <w:r w:rsidRPr="00D372C6">
        <w:rPr>
          <w:rFonts w:ascii="Times New Roman" w:hAnsi="Times New Roman" w:cs="Times New Roman"/>
          <w:sz w:val="28"/>
          <w:szCs w:val="28"/>
        </w:rPr>
        <w:t xml:space="preserve"> or recklessly causes severe emotional distress</w:t>
      </w:r>
      <w:r>
        <w:rPr>
          <w:rFonts w:ascii="Times New Roman" w:hAnsi="Times New Roman" w:cs="Times New Roman"/>
          <w:b/>
          <w:sz w:val="28"/>
          <w:szCs w:val="28"/>
        </w:rPr>
        <w:t xml:space="preserve"> </w:t>
      </w:r>
      <w:r w:rsidRPr="00D372C6">
        <w:rPr>
          <w:rFonts w:ascii="Times New Roman" w:hAnsi="Times New Roman" w:cs="Times New Roman"/>
          <w:sz w:val="28"/>
          <w:szCs w:val="28"/>
        </w:rPr>
        <w:t xml:space="preserve">(a) to a </w:t>
      </w:r>
    </w:p>
    <w:p w14:paraId="2E5EC05E" w14:textId="77777777" w:rsidR="004B4834" w:rsidRDefault="004B4834" w:rsidP="004B4834">
      <w:pPr>
        <w:ind w:firstLine="720"/>
        <w:rPr>
          <w:rFonts w:ascii="Times New Roman" w:hAnsi="Times New Roman" w:cs="Times New Roman"/>
          <w:sz w:val="28"/>
          <w:szCs w:val="28"/>
        </w:rPr>
      </w:pPr>
      <w:proofErr w:type="gramStart"/>
      <w:r w:rsidRPr="00D372C6">
        <w:rPr>
          <w:rFonts w:ascii="Times New Roman" w:hAnsi="Times New Roman" w:cs="Times New Roman"/>
          <w:sz w:val="28"/>
          <w:szCs w:val="28"/>
        </w:rPr>
        <w:t>member</w:t>
      </w:r>
      <w:proofErr w:type="gramEnd"/>
      <w:r w:rsidRPr="00D372C6">
        <w:rPr>
          <w:rFonts w:ascii="Times New Roman" w:hAnsi="Times New Roman" w:cs="Times New Roman"/>
          <w:sz w:val="28"/>
          <w:szCs w:val="28"/>
        </w:rPr>
        <w:t xml:space="preserve"> of such person's immediate family who is present at the time, </w:t>
      </w:r>
    </w:p>
    <w:p w14:paraId="0406AF78" w14:textId="77777777" w:rsidR="004B4834" w:rsidRDefault="004B4834" w:rsidP="004B4834">
      <w:pPr>
        <w:ind w:firstLine="720"/>
        <w:rPr>
          <w:rFonts w:ascii="Times New Roman" w:hAnsi="Times New Roman" w:cs="Times New Roman"/>
          <w:sz w:val="28"/>
          <w:szCs w:val="28"/>
        </w:rPr>
      </w:pPr>
      <w:proofErr w:type="gramStart"/>
      <w:r w:rsidRPr="00D372C6">
        <w:rPr>
          <w:rFonts w:ascii="Times New Roman" w:hAnsi="Times New Roman" w:cs="Times New Roman"/>
          <w:sz w:val="28"/>
          <w:szCs w:val="28"/>
        </w:rPr>
        <w:t>whether</w:t>
      </w:r>
      <w:proofErr w:type="gramEnd"/>
      <w:r w:rsidRPr="00D372C6">
        <w:rPr>
          <w:rFonts w:ascii="Times New Roman" w:hAnsi="Times New Roman" w:cs="Times New Roman"/>
          <w:sz w:val="28"/>
          <w:szCs w:val="28"/>
        </w:rPr>
        <w:t xml:space="preserve"> or not such distress results in bodily harm, or</w:t>
      </w:r>
      <w:r>
        <w:rPr>
          <w:rFonts w:ascii="Times New Roman" w:hAnsi="Times New Roman" w:cs="Times New Roman"/>
          <w:b/>
          <w:sz w:val="28"/>
          <w:szCs w:val="28"/>
        </w:rPr>
        <w:t xml:space="preserve"> </w:t>
      </w:r>
      <w:r w:rsidRPr="00D372C6">
        <w:rPr>
          <w:rFonts w:ascii="Times New Roman" w:hAnsi="Times New Roman" w:cs="Times New Roman"/>
          <w:sz w:val="28"/>
          <w:szCs w:val="28"/>
        </w:rPr>
        <w:t xml:space="preserve">(b) to any other </w:t>
      </w:r>
    </w:p>
    <w:p w14:paraId="0F862F7E" w14:textId="77777777" w:rsidR="004B4834" w:rsidRDefault="004B4834" w:rsidP="004B4834">
      <w:pPr>
        <w:ind w:firstLine="720"/>
        <w:rPr>
          <w:rFonts w:ascii="Times New Roman" w:hAnsi="Times New Roman" w:cs="Times New Roman"/>
          <w:sz w:val="28"/>
          <w:szCs w:val="28"/>
        </w:rPr>
      </w:pPr>
      <w:proofErr w:type="gramStart"/>
      <w:r w:rsidRPr="00D372C6">
        <w:rPr>
          <w:rFonts w:ascii="Times New Roman" w:hAnsi="Times New Roman" w:cs="Times New Roman"/>
          <w:sz w:val="28"/>
          <w:szCs w:val="28"/>
        </w:rPr>
        <w:t>person</w:t>
      </w:r>
      <w:proofErr w:type="gramEnd"/>
      <w:r w:rsidRPr="00D372C6">
        <w:rPr>
          <w:rFonts w:ascii="Times New Roman" w:hAnsi="Times New Roman" w:cs="Times New Roman"/>
          <w:sz w:val="28"/>
          <w:szCs w:val="28"/>
        </w:rPr>
        <w:t xml:space="preserve"> who is present at the time, if such distress results in bodily </w:t>
      </w:r>
    </w:p>
    <w:p w14:paraId="29D89E49" w14:textId="77777777" w:rsidR="004B4834" w:rsidRPr="00D372C6" w:rsidRDefault="004B4834" w:rsidP="004B4834">
      <w:pPr>
        <w:ind w:firstLine="720"/>
        <w:rPr>
          <w:rFonts w:ascii="Times New Roman" w:hAnsi="Times New Roman" w:cs="Times New Roman"/>
          <w:b/>
          <w:sz w:val="28"/>
          <w:szCs w:val="28"/>
        </w:rPr>
      </w:pPr>
      <w:proofErr w:type="gramStart"/>
      <w:r w:rsidRPr="00D372C6">
        <w:rPr>
          <w:rFonts w:ascii="Times New Roman" w:hAnsi="Times New Roman" w:cs="Times New Roman"/>
          <w:sz w:val="28"/>
          <w:szCs w:val="28"/>
        </w:rPr>
        <w:t>harm</w:t>
      </w:r>
      <w:proofErr w:type="gramEnd"/>
      <w:r w:rsidRPr="00D372C6">
        <w:rPr>
          <w:rFonts w:ascii="Times New Roman" w:hAnsi="Times New Roman" w:cs="Times New Roman"/>
          <w:sz w:val="28"/>
          <w:szCs w:val="28"/>
        </w:rPr>
        <w:t xml:space="preserve">.” </w:t>
      </w:r>
      <w:r w:rsidRPr="00D372C6">
        <w:rPr>
          <w:rFonts w:ascii="Times New Roman" w:hAnsi="Times New Roman" w:cs="Times New Roman"/>
          <w:color w:val="1C1C1C"/>
          <w:sz w:val="28"/>
          <w:szCs w:val="28"/>
        </w:rPr>
        <w:t>Restatement (Second) of Torts § 46 (1965)</w:t>
      </w:r>
      <w:r w:rsidRPr="009E2C74">
        <w:rPr>
          <w:rFonts w:asciiTheme="majorHAnsi" w:hAnsiTheme="majorHAnsi"/>
          <w:color w:val="1C1C1C"/>
          <w:sz w:val="28"/>
          <w:szCs w:val="28"/>
        </w:rPr>
        <w:t xml:space="preserve">  </w:t>
      </w:r>
    </w:p>
    <w:p w14:paraId="763D221F" w14:textId="77777777" w:rsidR="004B4834" w:rsidRDefault="004B4834" w:rsidP="004B4834">
      <w:pPr>
        <w:spacing w:line="480" w:lineRule="auto"/>
        <w:rPr>
          <w:rFonts w:ascii="Times New Roman" w:hAnsi="Times New Roman" w:cs="Times New Roman"/>
          <w:sz w:val="28"/>
          <w:szCs w:val="28"/>
        </w:rPr>
      </w:pPr>
    </w:p>
    <w:p w14:paraId="2252E3AB" w14:textId="73397AE9" w:rsidR="004B4834" w:rsidRDefault="004B4834" w:rsidP="004B4834">
      <w:pPr>
        <w:spacing w:line="480" w:lineRule="auto"/>
        <w:ind w:firstLine="720"/>
        <w:rPr>
          <w:rFonts w:ascii="Times New Roman" w:hAnsi="Times New Roman" w:cs="Times New Roman"/>
          <w:sz w:val="28"/>
          <w:szCs w:val="28"/>
        </w:rPr>
      </w:pPr>
      <w:r w:rsidRPr="00AE7BAC">
        <w:rPr>
          <w:rFonts w:ascii="Times New Roman" w:hAnsi="Times New Roman" w:cs="Times New Roman"/>
          <w:sz w:val="28"/>
          <w:szCs w:val="28"/>
        </w:rPr>
        <w:t xml:space="preserve">The Minnesota Supreme Court </w:t>
      </w:r>
      <w:r w:rsidR="00864874">
        <w:rPr>
          <w:rFonts w:ascii="Times New Roman" w:hAnsi="Times New Roman" w:cs="Times New Roman"/>
          <w:sz w:val="28"/>
          <w:szCs w:val="28"/>
        </w:rPr>
        <w:t>c</w:t>
      </w:r>
      <w:r w:rsidRPr="00AE7BAC">
        <w:rPr>
          <w:rFonts w:ascii="Times New Roman" w:hAnsi="Times New Roman" w:cs="Times New Roman"/>
          <w:sz w:val="28"/>
          <w:szCs w:val="28"/>
        </w:rPr>
        <w:t xml:space="preserve">ited the Restatement (Second) of Torts in </w:t>
      </w:r>
      <w:r w:rsidRPr="00AE7BAC">
        <w:rPr>
          <w:rFonts w:ascii="Times New Roman" w:hAnsi="Times New Roman" w:cs="Times New Roman"/>
          <w:i/>
          <w:sz w:val="28"/>
          <w:szCs w:val="28"/>
        </w:rPr>
        <w:t>Kelly v City of Minneapolis</w:t>
      </w:r>
      <w:r w:rsidRPr="00AE7BAC">
        <w:rPr>
          <w:rFonts w:ascii="Times New Roman" w:hAnsi="Times New Roman" w:cs="Times New Roman"/>
          <w:sz w:val="28"/>
          <w:szCs w:val="28"/>
        </w:rPr>
        <w:t>, 598 N.W.2d 657 (1999)</w:t>
      </w:r>
      <w:r w:rsidR="00864874">
        <w:rPr>
          <w:rFonts w:ascii="Times New Roman" w:hAnsi="Times New Roman" w:cs="Times New Roman"/>
          <w:sz w:val="28"/>
          <w:szCs w:val="28"/>
        </w:rPr>
        <w:t>.  H</w:t>
      </w:r>
      <w:r w:rsidRPr="00AE7BAC">
        <w:rPr>
          <w:rFonts w:ascii="Times New Roman" w:hAnsi="Times New Roman" w:cs="Times New Roman"/>
          <w:sz w:val="28"/>
          <w:szCs w:val="28"/>
        </w:rPr>
        <w:t xml:space="preserve">ere the Court focused on the first element, which explains the perpetrator must intentionally act with extreme and outrageous conduct that is so offensive to an average person they become emotionally distressed.  “In order to constitute intentional infliction of emotional distress, the conduct at issue must be so atrocious that it passes the boundaries of decency and is utterly intolerable to the civilized community.  While the conduct required to constitute intentional infliction of emotional distress must be outrageous.” </w:t>
      </w:r>
      <w:r w:rsidRPr="00A9307B">
        <w:rPr>
          <w:rFonts w:ascii="Times New Roman" w:hAnsi="Times New Roman" w:cs="Times New Roman"/>
          <w:i/>
          <w:sz w:val="28"/>
          <w:szCs w:val="28"/>
        </w:rPr>
        <w:t>Kelly v City of Minneapolis</w:t>
      </w:r>
      <w:r w:rsidRPr="00AE7BAC">
        <w:rPr>
          <w:rFonts w:ascii="Times New Roman" w:hAnsi="Times New Roman" w:cs="Times New Roman"/>
          <w:sz w:val="28"/>
          <w:szCs w:val="28"/>
        </w:rPr>
        <w:t>, 598 N.W.2d 657 (1999)</w:t>
      </w:r>
      <w:r w:rsidR="00864874">
        <w:rPr>
          <w:rFonts w:ascii="Times New Roman" w:hAnsi="Times New Roman" w:cs="Times New Roman"/>
          <w:sz w:val="28"/>
          <w:szCs w:val="28"/>
        </w:rPr>
        <w:t>.</w:t>
      </w:r>
      <w:r>
        <w:rPr>
          <w:rFonts w:ascii="Times New Roman" w:hAnsi="Times New Roman" w:cs="Times New Roman"/>
          <w:sz w:val="28"/>
          <w:szCs w:val="28"/>
        </w:rPr>
        <w:t xml:space="preserve">  In the </w:t>
      </w:r>
      <w:r w:rsidR="00864874">
        <w:rPr>
          <w:rFonts w:ascii="Times New Roman" w:hAnsi="Times New Roman" w:cs="Times New Roman"/>
          <w:sz w:val="28"/>
          <w:szCs w:val="28"/>
        </w:rPr>
        <w:t>Plaintiffs’</w:t>
      </w:r>
      <w:r w:rsidRPr="00AE7BAC">
        <w:rPr>
          <w:rFonts w:ascii="Times New Roman" w:hAnsi="Times New Roman" w:cs="Times New Roman"/>
          <w:sz w:val="28"/>
          <w:szCs w:val="28"/>
        </w:rPr>
        <w:t xml:space="preserve"> complaint, they claim to be “disappointed and hurt by the way Bill’s [emp</w:t>
      </w:r>
      <w:r w:rsidR="00864874">
        <w:rPr>
          <w:rFonts w:ascii="Times New Roman" w:hAnsi="Times New Roman" w:cs="Times New Roman"/>
          <w:sz w:val="28"/>
          <w:szCs w:val="28"/>
        </w:rPr>
        <w:t>loyees] treated them.”(</w:t>
      </w:r>
      <w:proofErr w:type="spellStart"/>
      <w:r w:rsidRPr="00AE7BAC">
        <w:rPr>
          <w:rFonts w:ascii="Times New Roman" w:hAnsi="Times New Roman" w:cs="Times New Roman"/>
          <w:sz w:val="28"/>
          <w:szCs w:val="28"/>
        </w:rPr>
        <w:t>Comp</w:t>
      </w:r>
      <w:r w:rsidR="00864874">
        <w:rPr>
          <w:rFonts w:ascii="Times New Roman" w:hAnsi="Times New Roman" w:cs="Times New Roman"/>
          <w:sz w:val="28"/>
          <w:szCs w:val="28"/>
        </w:rPr>
        <w:t>l</w:t>
      </w:r>
      <w:proofErr w:type="spellEnd"/>
      <w:r w:rsidR="00864874">
        <w:rPr>
          <w:rFonts w:ascii="Times New Roman" w:hAnsi="Times New Roman" w:cs="Times New Roman"/>
          <w:sz w:val="28"/>
          <w:szCs w:val="28"/>
        </w:rPr>
        <w:t>. 5:30</w:t>
      </w:r>
      <w:r w:rsidRPr="00AE7BAC">
        <w:rPr>
          <w:rFonts w:ascii="Times New Roman" w:hAnsi="Times New Roman" w:cs="Times New Roman"/>
          <w:sz w:val="28"/>
          <w:szCs w:val="28"/>
        </w:rPr>
        <w:t xml:space="preserve">.)  </w:t>
      </w:r>
      <w:r>
        <w:rPr>
          <w:rFonts w:ascii="Times New Roman" w:hAnsi="Times New Roman" w:cs="Times New Roman"/>
          <w:sz w:val="28"/>
          <w:szCs w:val="28"/>
        </w:rPr>
        <w:t xml:space="preserve">In the days </w:t>
      </w:r>
      <w:r w:rsidRPr="00AE7BAC">
        <w:rPr>
          <w:rFonts w:ascii="Times New Roman" w:hAnsi="Times New Roman" w:cs="Times New Roman"/>
          <w:sz w:val="28"/>
          <w:szCs w:val="28"/>
        </w:rPr>
        <w:t>follow</w:t>
      </w:r>
      <w:r>
        <w:rPr>
          <w:rFonts w:ascii="Times New Roman" w:hAnsi="Times New Roman" w:cs="Times New Roman"/>
          <w:sz w:val="28"/>
          <w:szCs w:val="28"/>
        </w:rPr>
        <w:t>ing</w:t>
      </w:r>
      <w:r w:rsidRPr="00AE7BAC">
        <w:rPr>
          <w:rFonts w:ascii="Times New Roman" w:hAnsi="Times New Roman" w:cs="Times New Roman"/>
          <w:sz w:val="28"/>
          <w:szCs w:val="28"/>
        </w:rPr>
        <w:t xml:space="preserve"> the </w:t>
      </w:r>
      <w:proofErr w:type="spellStart"/>
      <w:r w:rsidRPr="00AE7BAC">
        <w:rPr>
          <w:rFonts w:ascii="Times New Roman" w:hAnsi="Times New Roman" w:cs="Times New Roman"/>
          <w:sz w:val="28"/>
          <w:szCs w:val="28"/>
        </w:rPr>
        <w:t>Mohammeds</w:t>
      </w:r>
      <w:proofErr w:type="spellEnd"/>
      <w:r>
        <w:rPr>
          <w:rFonts w:ascii="Times New Roman" w:hAnsi="Times New Roman" w:cs="Times New Roman"/>
          <w:sz w:val="28"/>
          <w:szCs w:val="28"/>
        </w:rPr>
        <w:t>’</w:t>
      </w:r>
      <w:r w:rsidRPr="00AE7BAC">
        <w:rPr>
          <w:rFonts w:ascii="Times New Roman" w:hAnsi="Times New Roman" w:cs="Times New Roman"/>
          <w:sz w:val="28"/>
          <w:szCs w:val="28"/>
        </w:rPr>
        <w:t xml:space="preserve"> visit to Bill’s Bar &amp; Grill, the </w:t>
      </w:r>
      <w:r w:rsidR="00864874">
        <w:rPr>
          <w:rFonts w:ascii="Times New Roman" w:hAnsi="Times New Roman" w:cs="Times New Roman"/>
          <w:sz w:val="28"/>
          <w:szCs w:val="28"/>
        </w:rPr>
        <w:t>Plaintiffs’</w:t>
      </w:r>
      <w:r w:rsidRPr="00AE7BAC">
        <w:rPr>
          <w:rFonts w:ascii="Times New Roman" w:hAnsi="Times New Roman" w:cs="Times New Roman"/>
          <w:sz w:val="28"/>
          <w:szCs w:val="28"/>
        </w:rPr>
        <w:t xml:space="preserve"> claim that their hurt and disappointed feelings were cause for the couple’s fights, which lead to a temporary separatio</w:t>
      </w:r>
      <w:r w:rsidR="00864874">
        <w:rPr>
          <w:rFonts w:ascii="Times New Roman" w:hAnsi="Times New Roman" w:cs="Times New Roman"/>
          <w:sz w:val="28"/>
          <w:szCs w:val="28"/>
        </w:rPr>
        <w:t>n. (</w:t>
      </w:r>
      <w:proofErr w:type="spellStart"/>
      <w:r w:rsidRPr="00AE7BAC">
        <w:rPr>
          <w:rFonts w:ascii="Times New Roman" w:hAnsi="Times New Roman" w:cs="Times New Roman"/>
          <w:sz w:val="28"/>
          <w:szCs w:val="28"/>
        </w:rPr>
        <w:t>Comp</w:t>
      </w:r>
      <w:r w:rsidR="00864874">
        <w:rPr>
          <w:rFonts w:ascii="Times New Roman" w:hAnsi="Times New Roman" w:cs="Times New Roman"/>
          <w:sz w:val="28"/>
          <w:szCs w:val="28"/>
        </w:rPr>
        <w:t>l</w:t>
      </w:r>
      <w:proofErr w:type="spellEnd"/>
      <w:r w:rsidRPr="00AE7BAC">
        <w:rPr>
          <w:rFonts w:ascii="Times New Roman" w:hAnsi="Times New Roman" w:cs="Times New Roman"/>
          <w:sz w:val="28"/>
          <w:szCs w:val="28"/>
        </w:rPr>
        <w:t xml:space="preserve">. 6:33.)  The </w:t>
      </w:r>
      <w:r w:rsidR="00864874">
        <w:rPr>
          <w:rFonts w:ascii="Times New Roman" w:hAnsi="Times New Roman" w:cs="Times New Roman"/>
          <w:sz w:val="28"/>
          <w:szCs w:val="28"/>
        </w:rPr>
        <w:t>Plaintiffs</w:t>
      </w:r>
      <w:r w:rsidRPr="00AE7BAC">
        <w:rPr>
          <w:rFonts w:ascii="Times New Roman" w:hAnsi="Times New Roman" w:cs="Times New Roman"/>
          <w:sz w:val="28"/>
          <w:szCs w:val="28"/>
        </w:rPr>
        <w:t xml:space="preserve"> also both claim to have experienced physical side effects from their experience at Bill’s Bar &amp; Grill weeks after such as headaches, loss of sleep, loss of appetit</w:t>
      </w:r>
      <w:r w:rsidR="00864874">
        <w:rPr>
          <w:rFonts w:ascii="Times New Roman" w:hAnsi="Times New Roman" w:cs="Times New Roman"/>
          <w:sz w:val="28"/>
          <w:szCs w:val="28"/>
        </w:rPr>
        <w:t>e and various body aches. (</w:t>
      </w:r>
      <w:proofErr w:type="spellStart"/>
      <w:r w:rsidRPr="00AE7BAC">
        <w:rPr>
          <w:rFonts w:ascii="Times New Roman" w:hAnsi="Times New Roman" w:cs="Times New Roman"/>
          <w:sz w:val="28"/>
          <w:szCs w:val="28"/>
        </w:rPr>
        <w:t>Comp</w:t>
      </w:r>
      <w:r w:rsidR="00864874">
        <w:rPr>
          <w:rFonts w:ascii="Times New Roman" w:hAnsi="Times New Roman" w:cs="Times New Roman"/>
          <w:sz w:val="28"/>
          <w:szCs w:val="28"/>
        </w:rPr>
        <w:t>l</w:t>
      </w:r>
      <w:proofErr w:type="spellEnd"/>
      <w:r w:rsidRPr="00AE7BAC">
        <w:rPr>
          <w:rFonts w:ascii="Times New Roman" w:hAnsi="Times New Roman" w:cs="Times New Roman"/>
          <w:sz w:val="28"/>
          <w:szCs w:val="28"/>
        </w:rPr>
        <w:t xml:space="preserve">. 6:33.)  Although the </w:t>
      </w:r>
      <w:r w:rsidR="00864874">
        <w:rPr>
          <w:rFonts w:ascii="Times New Roman" w:hAnsi="Times New Roman" w:cs="Times New Roman"/>
          <w:sz w:val="28"/>
          <w:szCs w:val="28"/>
        </w:rPr>
        <w:t>Plaintiffs</w:t>
      </w:r>
      <w:r w:rsidRPr="00AE7BAC">
        <w:rPr>
          <w:rFonts w:ascii="Times New Roman" w:hAnsi="Times New Roman" w:cs="Times New Roman"/>
          <w:sz w:val="28"/>
          <w:szCs w:val="28"/>
        </w:rPr>
        <w:t xml:space="preserve"> experienced physical symptoms weeks after their visit to Bill’s Bar &amp; Grill that are commonly associated with everyday stress, the court traditionally has held a high standard for proving intentional infliction of emotional distress that is established typically by severe physical symptoms requiring a physician’s care.  </w:t>
      </w:r>
    </w:p>
    <w:p w14:paraId="60F4D9E1" w14:textId="316ECE6C" w:rsidR="004B4834" w:rsidRDefault="004B4834" w:rsidP="004B4834">
      <w:pPr>
        <w:ind w:left="720"/>
        <w:rPr>
          <w:rFonts w:ascii="Times New Roman" w:hAnsi="Times New Roman" w:cs="Times New Roman"/>
          <w:sz w:val="28"/>
          <w:szCs w:val="28"/>
        </w:rPr>
      </w:pPr>
      <w:r w:rsidRPr="00AE7BAC">
        <w:rPr>
          <w:rFonts w:ascii="Times New Roman" w:hAnsi="Times New Roman" w:cs="Times New Roman"/>
          <w:sz w:val="28"/>
          <w:szCs w:val="28"/>
        </w:rPr>
        <w:t xml:space="preserve">We have not been anxious to expand the availability of damages for emotional distress.  </w:t>
      </w:r>
      <w:hyperlink r:id="rId5" w:history="1">
        <w:proofErr w:type="gramStart"/>
        <w:r w:rsidRPr="00AE7BAC">
          <w:rPr>
            <w:rFonts w:ascii="Times New Roman" w:hAnsi="Times New Roman" w:cs="Times New Roman"/>
            <w:i/>
            <w:sz w:val="28"/>
            <w:szCs w:val="28"/>
          </w:rPr>
          <w:t>K.A.C. v. Benson</w:t>
        </w:r>
      </w:hyperlink>
      <w:r w:rsidRPr="00AE7BAC">
        <w:rPr>
          <w:rFonts w:ascii="Times New Roman" w:hAnsi="Times New Roman" w:cs="Times New Roman"/>
          <w:sz w:val="28"/>
          <w:szCs w:val="28"/>
        </w:rPr>
        <w:t xml:space="preserve">, 527 N.W.2d 553 (Minn. 1995); </w:t>
      </w:r>
      <w:r w:rsidRPr="00AE7BAC">
        <w:rPr>
          <w:rFonts w:ascii="Times New Roman" w:hAnsi="Times New Roman" w:cs="Times New Roman"/>
          <w:i/>
          <w:sz w:val="28"/>
          <w:szCs w:val="28"/>
        </w:rPr>
        <w:t>Hubbard v United Press Int’l, Inc.,</w:t>
      </w:r>
      <w:r w:rsidRPr="00AE7BAC">
        <w:rPr>
          <w:rFonts w:ascii="Times New Roman" w:hAnsi="Times New Roman" w:cs="Times New Roman"/>
          <w:sz w:val="28"/>
          <w:szCs w:val="28"/>
        </w:rPr>
        <w:t xml:space="preserve"> 330 N.W. 32d 428, 437-38 (Minn. 1983).</w:t>
      </w:r>
      <w:proofErr w:type="gramEnd"/>
      <w:r w:rsidRPr="00AE7BAC">
        <w:rPr>
          <w:rFonts w:ascii="Times New Roman" w:hAnsi="Times New Roman" w:cs="Times New Roman"/>
          <w:sz w:val="28"/>
          <w:szCs w:val="28"/>
        </w:rPr>
        <w:t xml:space="preserve"> This reluctance has arisen from the concern that claims of mental anguish may be speculative and so likely to lead to fictitious allegations that there is a potential for abuse of the judicial process </w:t>
      </w:r>
      <w:r w:rsidRPr="00AE7BAC">
        <w:rPr>
          <w:rFonts w:ascii="Times New Roman" w:hAnsi="Times New Roman" w:cs="Times New Roman"/>
          <w:i/>
          <w:sz w:val="28"/>
          <w:szCs w:val="28"/>
        </w:rPr>
        <w:t>Hubbard</w:t>
      </w:r>
      <w:r w:rsidRPr="00AE7BAC">
        <w:rPr>
          <w:rFonts w:ascii="Times New Roman" w:hAnsi="Times New Roman" w:cs="Times New Roman"/>
          <w:sz w:val="28"/>
          <w:szCs w:val="28"/>
        </w:rPr>
        <w:t>, 330 N.W.2d at 438.  Thus, we have been careful to limit the a</w:t>
      </w:r>
      <w:r w:rsidR="00864874">
        <w:rPr>
          <w:rFonts w:ascii="Times New Roman" w:hAnsi="Times New Roman" w:cs="Times New Roman"/>
          <w:sz w:val="28"/>
          <w:szCs w:val="28"/>
        </w:rPr>
        <w:t xml:space="preserve">vailability of such damages to </w:t>
      </w:r>
      <w:r w:rsidRPr="00AE7BAC">
        <w:rPr>
          <w:rFonts w:ascii="Times New Roman" w:hAnsi="Times New Roman" w:cs="Times New Roman"/>
          <w:sz w:val="28"/>
          <w:szCs w:val="28"/>
        </w:rPr>
        <w:t>those plaintiffs who prove that emotional injury occurred under circumstances tending to guarantee it</w:t>
      </w:r>
      <w:r w:rsidR="00864874">
        <w:rPr>
          <w:rFonts w:ascii="Times New Roman" w:hAnsi="Times New Roman" w:cs="Times New Roman"/>
          <w:sz w:val="28"/>
          <w:szCs w:val="28"/>
        </w:rPr>
        <w:t>s genuineness.</w:t>
      </w:r>
      <w:r w:rsidRPr="00AE7BAC">
        <w:rPr>
          <w:rFonts w:ascii="Times New Roman" w:hAnsi="Times New Roman" w:cs="Times New Roman"/>
          <w:sz w:val="28"/>
          <w:szCs w:val="28"/>
        </w:rPr>
        <w:t xml:space="preserve"> </w:t>
      </w:r>
      <w:proofErr w:type="gramStart"/>
      <w:r w:rsidRPr="00AE7BAC">
        <w:rPr>
          <w:rFonts w:ascii="Times New Roman" w:hAnsi="Times New Roman" w:cs="Times New Roman"/>
          <w:i/>
          <w:sz w:val="28"/>
          <w:szCs w:val="28"/>
        </w:rPr>
        <w:t>Id</w:t>
      </w:r>
      <w:r w:rsidRPr="00AE7BAC">
        <w:rPr>
          <w:rFonts w:ascii="Times New Roman" w:hAnsi="Times New Roman" w:cs="Times New Roman"/>
          <w:sz w:val="28"/>
          <w:szCs w:val="28"/>
        </w:rPr>
        <w:t>. at 437.</w:t>
      </w:r>
      <w:proofErr w:type="gramEnd"/>
      <w:r w:rsidRPr="00AE7BAC">
        <w:rPr>
          <w:rFonts w:ascii="Times New Roman" w:hAnsi="Times New Roman" w:cs="Times New Roman"/>
          <w:sz w:val="28"/>
          <w:szCs w:val="28"/>
        </w:rPr>
        <w:t xml:space="preserve">  </w:t>
      </w:r>
    </w:p>
    <w:p w14:paraId="2C5786DF" w14:textId="77777777" w:rsidR="004B4834" w:rsidRDefault="004B4834" w:rsidP="004B4834">
      <w:pPr>
        <w:ind w:left="720"/>
        <w:rPr>
          <w:rFonts w:ascii="Times New Roman" w:hAnsi="Times New Roman" w:cs="Times New Roman"/>
          <w:sz w:val="28"/>
          <w:szCs w:val="28"/>
        </w:rPr>
      </w:pPr>
    </w:p>
    <w:p w14:paraId="34DDF5B3" w14:textId="718C69D9" w:rsidR="004B4834" w:rsidRPr="00D35F7A" w:rsidRDefault="004B4834" w:rsidP="004B4834">
      <w:pPr>
        <w:spacing w:line="480" w:lineRule="auto"/>
        <w:rPr>
          <w:rFonts w:ascii="Times New Roman" w:hAnsi="Times New Roman" w:cs="Times New Roman"/>
          <w:sz w:val="28"/>
          <w:szCs w:val="28"/>
        </w:rPr>
      </w:pPr>
      <w:r w:rsidRPr="00AE7BAC">
        <w:rPr>
          <w:rFonts w:ascii="Times New Roman" w:hAnsi="Times New Roman" w:cs="Times New Roman"/>
          <w:sz w:val="28"/>
          <w:szCs w:val="28"/>
        </w:rPr>
        <w:t xml:space="preserve">Since neither of the </w:t>
      </w:r>
      <w:r w:rsidR="00864874">
        <w:rPr>
          <w:rFonts w:ascii="Times New Roman" w:hAnsi="Times New Roman" w:cs="Times New Roman"/>
          <w:sz w:val="28"/>
          <w:szCs w:val="28"/>
        </w:rPr>
        <w:t>Plaintiffs</w:t>
      </w:r>
      <w:r w:rsidRPr="00AE7BAC">
        <w:rPr>
          <w:rFonts w:ascii="Times New Roman" w:hAnsi="Times New Roman" w:cs="Times New Roman"/>
          <w:sz w:val="28"/>
          <w:szCs w:val="28"/>
        </w:rPr>
        <w:t xml:space="preserve"> went to a doctor</w:t>
      </w:r>
      <w:r w:rsidR="00864874">
        <w:rPr>
          <w:rFonts w:ascii="Times New Roman" w:hAnsi="Times New Roman" w:cs="Times New Roman"/>
          <w:sz w:val="28"/>
          <w:szCs w:val="28"/>
        </w:rPr>
        <w:t xml:space="preserve"> for their symptoms, </w:t>
      </w:r>
      <w:r w:rsidRPr="00AE7BAC">
        <w:rPr>
          <w:rFonts w:ascii="Times New Roman" w:hAnsi="Times New Roman" w:cs="Times New Roman"/>
          <w:sz w:val="28"/>
          <w:szCs w:val="28"/>
        </w:rPr>
        <w:t>the</w:t>
      </w:r>
      <w:r w:rsidR="00A04409">
        <w:rPr>
          <w:rFonts w:ascii="Times New Roman" w:hAnsi="Times New Roman" w:cs="Times New Roman"/>
          <w:sz w:val="28"/>
          <w:szCs w:val="28"/>
        </w:rPr>
        <w:t>y</w:t>
      </w:r>
      <w:r w:rsidRPr="00AE7BAC">
        <w:rPr>
          <w:rFonts w:ascii="Times New Roman" w:hAnsi="Times New Roman" w:cs="Times New Roman"/>
          <w:sz w:val="28"/>
          <w:szCs w:val="28"/>
        </w:rPr>
        <w:t xml:space="preserve"> have not provided enough evidence to support their claim for intentional infliction of emotional distress.  </w:t>
      </w:r>
      <w:r w:rsidRPr="00AE7BAC">
        <w:rPr>
          <w:rFonts w:ascii="Times New Roman" w:hAnsi="Times New Roman" w:cs="Times New Roman"/>
          <w:i/>
          <w:sz w:val="28"/>
          <w:szCs w:val="28"/>
        </w:rPr>
        <w:t>Kelly v. City of Minneapolis</w:t>
      </w:r>
      <w:r w:rsidRPr="00AE7BAC">
        <w:rPr>
          <w:rFonts w:ascii="Times New Roman" w:hAnsi="Times New Roman" w:cs="Times New Roman"/>
          <w:sz w:val="28"/>
          <w:szCs w:val="28"/>
        </w:rPr>
        <w:t>, 598 N.W.2d 657-659 (1999) is</w:t>
      </w:r>
      <w:r w:rsidR="00A04409">
        <w:rPr>
          <w:rFonts w:ascii="Times New Roman" w:hAnsi="Times New Roman" w:cs="Times New Roman"/>
          <w:sz w:val="28"/>
          <w:szCs w:val="28"/>
        </w:rPr>
        <w:t xml:space="preserve"> an example of the Court awarding</w:t>
      </w:r>
      <w:r w:rsidRPr="00AE7BAC">
        <w:rPr>
          <w:rFonts w:ascii="Times New Roman" w:hAnsi="Times New Roman" w:cs="Times New Roman"/>
          <w:sz w:val="28"/>
          <w:szCs w:val="28"/>
        </w:rPr>
        <w:t xml:space="preserve"> damages for intentional inflictio</w:t>
      </w:r>
      <w:r>
        <w:rPr>
          <w:rFonts w:ascii="Times New Roman" w:hAnsi="Times New Roman" w:cs="Times New Roman"/>
          <w:sz w:val="28"/>
          <w:szCs w:val="28"/>
        </w:rPr>
        <w:t>n of emotional distress</w:t>
      </w:r>
      <w:r w:rsidR="00361B50">
        <w:rPr>
          <w:rFonts w:ascii="Times New Roman" w:hAnsi="Times New Roman" w:cs="Times New Roman"/>
          <w:sz w:val="28"/>
          <w:szCs w:val="28"/>
        </w:rPr>
        <w:t>.  This case involves</w:t>
      </w:r>
      <w:r w:rsidRPr="00AE7BAC">
        <w:rPr>
          <w:rFonts w:ascii="Times New Roman" w:hAnsi="Times New Roman" w:cs="Times New Roman"/>
          <w:sz w:val="28"/>
          <w:szCs w:val="28"/>
        </w:rPr>
        <w:t xml:space="preserve"> a verbal altercation that included the use of derogatory racial language, which escalated to a physical altercation </w:t>
      </w:r>
      <w:r w:rsidR="00A04409">
        <w:rPr>
          <w:rFonts w:ascii="Times New Roman" w:hAnsi="Times New Roman" w:cs="Times New Roman"/>
          <w:sz w:val="28"/>
          <w:szCs w:val="28"/>
        </w:rPr>
        <w:t>including</w:t>
      </w:r>
      <w:r w:rsidRPr="00AE7BAC">
        <w:rPr>
          <w:rFonts w:ascii="Times New Roman" w:hAnsi="Times New Roman" w:cs="Times New Roman"/>
          <w:sz w:val="28"/>
          <w:szCs w:val="28"/>
        </w:rPr>
        <w:t xml:space="preserve"> injuries and multiple arrests.</w:t>
      </w:r>
      <w:r w:rsidR="00361B50">
        <w:rPr>
          <w:rFonts w:ascii="Times New Roman" w:hAnsi="Times New Roman" w:cs="Times New Roman"/>
          <w:sz w:val="28"/>
          <w:szCs w:val="28"/>
        </w:rPr>
        <w:t xml:space="preserve">  The outrageous circumstances of </w:t>
      </w:r>
      <w:r w:rsidR="00361B50" w:rsidRPr="00361B50">
        <w:rPr>
          <w:rFonts w:ascii="Times New Roman" w:hAnsi="Times New Roman" w:cs="Times New Roman"/>
          <w:i/>
          <w:sz w:val="28"/>
          <w:szCs w:val="28"/>
        </w:rPr>
        <w:t>Kelly v</w:t>
      </w:r>
      <w:r w:rsidR="00D35F7A">
        <w:rPr>
          <w:rFonts w:ascii="Times New Roman" w:hAnsi="Times New Roman" w:cs="Times New Roman"/>
          <w:i/>
          <w:sz w:val="28"/>
          <w:szCs w:val="28"/>
        </w:rPr>
        <w:t>.</w:t>
      </w:r>
      <w:r w:rsidR="00361B50" w:rsidRPr="00361B50">
        <w:rPr>
          <w:rFonts w:ascii="Times New Roman" w:hAnsi="Times New Roman" w:cs="Times New Roman"/>
          <w:i/>
          <w:sz w:val="28"/>
          <w:szCs w:val="28"/>
        </w:rPr>
        <w:t xml:space="preserve"> City of Minneapolis</w:t>
      </w:r>
      <w:r w:rsidR="00361B50">
        <w:rPr>
          <w:rFonts w:ascii="Times New Roman" w:hAnsi="Times New Roman" w:cs="Times New Roman"/>
          <w:sz w:val="28"/>
          <w:szCs w:val="28"/>
        </w:rPr>
        <w:t xml:space="preserve"> </w:t>
      </w:r>
      <w:r w:rsidR="00361B50" w:rsidRPr="00361B50">
        <w:rPr>
          <w:rFonts w:ascii="Times New Roman" w:hAnsi="Times New Roman" w:cs="Times New Roman"/>
          <w:i/>
          <w:sz w:val="28"/>
          <w:szCs w:val="28"/>
        </w:rPr>
        <w:t>(1999)</w:t>
      </w:r>
      <w:r w:rsidR="00361B50">
        <w:rPr>
          <w:rFonts w:ascii="Times New Roman" w:hAnsi="Times New Roman" w:cs="Times New Roman"/>
          <w:sz w:val="28"/>
          <w:szCs w:val="28"/>
        </w:rPr>
        <w:t xml:space="preserve"> included drastic life altering </w:t>
      </w:r>
      <w:r w:rsidR="00D35F7A">
        <w:rPr>
          <w:rFonts w:ascii="Times New Roman" w:hAnsi="Times New Roman" w:cs="Times New Roman"/>
          <w:sz w:val="28"/>
          <w:szCs w:val="28"/>
        </w:rPr>
        <w:t xml:space="preserve">conduct that lead the court to award damages for emotional distress.  When comparing the Plaintiff’s claim for emotional distress to the outrageous conduct of </w:t>
      </w:r>
      <w:r w:rsidR="00D35F7A" w:rsidRPr="00D35F7A">
        <w:rPr>
          <w:rFonts w:ascii="Times New Roman" w:hAnsi="Times New Roman" w:cs="Times New Roman"/>
          <w:i/>
          <w:sz w:val="28"/>
          <w:szCs w:val="28"/>
        </w:rPr>
        <w:t>Kelly v. City of Minneapolis</w:t>
      </w:r>
      <w:r w:rsidR="00D35F7A">
        <w:rPr>
          <w:rFonts w:ascii="Times New Roman" w:hAnsi="Times New Roman" w:cs="Times New Roman"/>
          <w:i/>
          <w:sz w:val="28"/>
          <w:szCs w:val="28"/>
        </w:rPr>
        <w:t xml:space="preserve"> </w:t>
      </w:r>
      <w:r w:rsidR="00D35F7A">
        <w:rPr>
          <w:rFonts w:ascii="Times New Roman" w:hAnsi="Times New Roman" w:cs="Times New Roman"/>
          <w:sz w:val="28"/>
          <w:szCs w:val="28"/>
        </w:rPr>
        <w:t xml:space="preserve">the </w:t>
      </w:r>
      <w:proofErr w:type="spellStart"/>
      <w:r w:rsidR="00D35F7A">
        <w:rPr>
          <w:rFonts w:ascii="Times New Roman" w:hAnsi="Times New Roman" w:cs="Times New Roman"/>
          <w:sz w:val="28"/>
          <w:szCs w:val="28"/>
        </w:rPr>
        <w:t>Mohammeds</w:t>
      </w:r>
      <w:proofErr w:type="spellEnd"/>
      <w:r w:rsidR="00D35F7A">
        <w:rPr>
          <w:rFonts w:ascii="Times New Roman" w:hAnsi="Times New Roman" w:cs="Times New Roman"/>
          <w:sz w:val="28"/>
          <w:szCs w:val="28"/>
        </w:rPr>
        <w:t xml:space="preserve"> do not meet the necessary elements to show burden of proof.</w:t>
      </w:r>
    </w:p>
    <w:p w14:paraId="4227A1F4" w14:textId="0DDAEC0F" w:rsidR="004B4834" w:rsidRDefault="004B4834" w:rsidP="004B4834">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After visiting Bill’s Bar &amp; Grill 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were hurt and disappointed by the treatment of the staff and claim to have experienced physical side effects</w:t>
      </w:r>
      <w:r w:rsidR="00D35F7A">
        <w:rPr>
          <w:rFonts w:ascii="Times New Roman" w:hAnsi="Times New Roman" w:cs="Times New Roman"/>
          <w:sz w:val="28"/>
          <w:szCs w:val="28"/>
        </w:rPr>
        <w:t>. (</w:t>
      </w:r>
      <w:proofErr w:type="spellStart"/>
      <w:r w:rsidR="00D35F7A">
        <w:rPr>
          <w:rFonts w:ascii="Times New Roman" w:hAnsi="Times New Roman" w:cs="Times New Roman"/>
          <w:sz w:val="28"/>
          <w:szCs w:val="28"/>
        </w:rPr>
        <w:t>Compl</w:t>
      </w:r>
      <w:proofErr w:type="spellEnd"/>
      <w:r w:rsidR="00D35F7A">
        <w:rPr>
          <w:rFonts w:ascii="Times New Roman" w:hAnsi="Times New Roman" w:cs="Times New Roman"/>
          <w:sz w:val="28"/>
          <w:szCs w:val="28"/>
        </w:rPr>
        <w:t>. 6:34.)</w:t>
      </w:r>
      <w:r>
        <w:rPr>
          <w:rFonts w:ascii="Times New Roman" w:hAnsi="Times New Roman" w:cs="Times New Roman"/>
          <w:sz w:val="28"/>
          <w:szCs w:val="28"/>
        </w:rPr>
        <w:t xml:space="preserve"> </w:t>
      </w:r>
      <w:r w:rsidR="00D35F7A">
        <w:rPr>
          <w:rFonts w:ascii="Times New Roman" w:hAnsi="Times New Roman" w:cs="Times New Roman"/>
          <w:sz w:val="28"/>
          <w:szCs w:val="28"/>
        </w:rPr>
        <w:t xml:space="preserve"> </w:t>
      </w:r>
      <w:r>
        <w:rPr>
          <w:rFonts w:ascii="Times New Roman" w:hAnsi="Times New Roman" w:cs="Times New Roman"/>
          <w:sz w:val="28"/>
          <w:szCs w:val="28"/>
        </w:rPr>
        <w:t>Although these emotions and physical symptoms are unfortunate it is the Defense’s position that they are not enough to constitute relief due to intentional infliction of emotional distress.</w:t>
      </w:r>
    </w:p>
    <w:p w14:paraId="057CE3E3" w14:textId="0760E624" w:rsidR="004B4834" w:rsidRPr="00721F50" w:rsidRDefault="004B4834" w:rsidP="004B4834">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w:t>
      </w:r>
      <w:proofErr w:type="spellStart"/>
      <w:r>
        <w:rPr>
          <w:rFonts w:ascii="Times New Roman" w:hAnsi="Times New Roman" w:cs="Times New Roman"/>
          <w:sz w:val="28"/>
          <w:szCs w:val="28"/>
        </w:rPr>
        <w:t>Mohammeds</w:t>
      </w:r>
      <w:proofErr w:type="spellEnd"/>
      <w:r>
        <w:rPr>
          <w:rFonts w:ascii="Times New Roman" w:hAnsi="Times New Roman" w:cs="Times New Roman"/>
          <w:sz w:val="28"/>
          <w:szCs w:val="28"/>
        </w:rPr>
        <w:t xml:space="preserve"> were unable to prove two of the three required elements of discrimination listed under the Minnesota Human Rights Act.  They also were unable to prove that the treatment they received from Bill’s Bar &amp; Grill employees was egregious enough to be considered </w:t>
      </w:r>
      <w:r w:rsidRPr="00AE7BAC">
        <w:rPr>
          <w:rFonts w:ascii="Times New Roman" w:hAnsi="Times New Roman" w:cs="Times New Roman"/>
          <w:sz w:val="28"/>
          <w:szCs w:val="28"/>
        </w:rPr>
        <w:t>extreme and outrageous conduct that is so offensive to an average person they become emotionally</w:t>
      </w:r>
      <w:r w:rsidR="00A04409">
        <w:rPr>
          <w:rFonts w:ascii="Times New Roman" w:hAnsi="Times New Roman" w:cs="Times New Roman"/>
          <w:sz w:val="28"/>
          <w:szCs w:val="28"/>
        </w:rPr>
        <w:t xml:space="preserve"> distressed.  Therefore, </w:t>
      </w:r>
      <w:r>
        <w:rPr>
          <w:rFonts w:ascii="Times New Roman" w:hAnsi="Times New Roman" w:cs="Times New Roman"/>
          <w:sz w:val="28"/>
          <w:szCs w:val="28"/>
        </w:rPr>
        <w:t xml:space="preserve">summary judgment is appropriate </w:t>
      </w:r>
      <w:r w:rsidR="00A04409">
        <w:rPr>
          <w:rFonts w:ascii="Times New Roman" w:hAnsi="Times New Roman" w:cs="Times New Roman"/>
          <w:sz w:val="28"/>
          <w:szCs w:val="28"/>
        </w:rPr>
        <w:t>as</w:t>
      </w:r>
      <w:r>
        <w:rPr>
          <w:rFonts w:ascii="Times New Roman" w:hAnsi="Times New Roman" w:cs="Times New Roman"/>
          <w:sz w:val="28"/>
          <w:szCs w:val="28"/>
        </w:rPr>
        <w:t xml:space="preserve"> </w:t>
      </w:r>
      <w:r w:rsidR="00A04409">
        <w:rPr>
          <w:rFonts w:ascii="Times New Roman" w:hAnsi="Times New Roman" w:cs="Times New Roman"/>
          <w:sz w:val="28"/>
          <w:szCs w:val="28"/>
        </w:rPr>
        <w:t>“</w:t>
      </w:r>
      <w:r w:rsidR="006C6471">
        <w:rPr>
          <w:rFonts w:ascii="Times New Roman" w:hAnsi="Times New Roman" w:cs="Times New Roman"/>
          <w:sz w:val="28"/>
          <w:szCs w:val="28"/>
        </w:rPr>
        <w:t xml:space="preserve"> </w:t>
      </w:r>
      <w:r>
        <w:rPr>
          <w:rFonts w:ascii="Times New Roman" w:hAnsi="Times New Roman" w:cs="Times New Roman"/>
          <w:sz w:val="28"/>
          <w:szCs w:val="28"/>
        </w:rPr>
        <w:t xml:space="preserve">the evidence shows ‘that there is no genuine issue as to any material fact and that the moving party is entitled to judgment as a matter of law.’” </w:t>
      </w:r>
      <w:proofErr w:type="spellStart"/>
      <w:proofErr w:type="gramStart"/>
      <w:r w:rsidRPr="00C82AEA">
        <w:rPr>
          <w:rFonts w:ascii="Times New Roman" w:hAnsi="Times New Roman" w:cs="Times New Roman"/>
          <w:i/>
          <w:sz w:val="28"/>
          <w:szCs w:val="28"/>
        </w:rPr>
        <w:t>Hanenburg</w:t>
      </w:r>
      <w:proofErr w:type="spellEnd"/>
      <w:r w:rsidRPr="00C82AEA">
        <w:rPr>
          <w:rFonts w:ascii="Times New Roman" w:hAnsi="Times New Roman" w:cs="Times New Roman"/>
          <w:i/>
          <w:sz w:val="28"/>
          <w:szCs w:val="28"/>
        </w:rPr>
        <w:t xml:space="preserve"> v. Principal </w:t>
      </w:r>
      <w:proofErr w:type="spellStart"/>
      <w:r w:rsidRPr="00C82AEA">
        <w:rPr>
          <w:rFonts w:ascii="Times New Roman" w:hAnsi="Times New Roman" w:cs="Times New Roman"/>
          <w:i/>
          <w:sz w:val="28"/>
          <w:szCs w:val="28"/>
        </w:rPr>
        <w:t>Mut</w:t>
      </w:r>
      <w:proofErr w:type="spellEnd"/>
      <w:r w:rsidRPr="00C82AEA">
        <w:rPr>
          <w:rFonts w:ascii="Times New Roman" w:hAnsi="Times New Roman" w:cs="Times New Roman"/>
          <w:i/>
          <w:sz w:val="28"/>
          <w:szCs w:val="28"/>
        </w:rPr>
        <w:t>.</w:t>
      </w:r>
      <w:proofErr w:type="gramEnd"/>
      <w:r w:rsidRPr="00C82AEA">
        <w:rPr>
          <w:rFonts w:ascii="Times New Roman" w:hAnsi="Times New Roman" w:cs="Times New Roman"/>
          <w:i/>
          <w:sz w:val="28"/>
          <w:szCs w:val="28"/>
        </w:rPr>
        <w:t xml:space="preserve"> Life Ins. Co</w:t>
      </w:r>
      <w:r>
        <w:rPr>
          <w:rFonts w:ascii="Times New Roman" w:hAnsi="Times New Roman" w:cs="Times New Roman"/>
          <w:sz w:val="28"/>
          <w:szCs w:val="28"/>
        </w:rPr>
        <w:t>., 118 F3d 570 (1997).</w:t>
      </w:r>
    </w:p>
    <w:p w14:paraId="233F3191" w14:textId="77777777" w:rsidR="00612789" w:rsidRDefault="00612789" w:rsidP="00612789">
      <w:pPr>
        <w:spacing w:line="480" w:lineRule="auto"/>
        <w:jc w:val="center"/>
        <w:rPr>
          <w:rFonts w:ascii="Times New Roman" w:hAnsi="Times New Roman" w:cs="Times New Roman"/>
          <w:b/>
          <w:sz w:val="28"/>
          <w:szCs w:val="28"/>
        </w:rPr>
      </w:pPr>
    </w:p>
    <w:p w14:paraId="4A5D40B2" w14:textId="77777777" w:rsidR="00612789" w:rsidRPr="00381A46" w:rsidRDefault="00612789" w:rsidP="00612789">
      <w:pPr>
        <w:spacing w:line="480" w:lineRule="auto"/>
        <w:jc w:val="center"/>
        <w:rPr>
          <w:rFonts w:ascii="Times New Roman" w:hAnsi="Times New Roman" w:cs="Times New Roman"/>
          <w:b/>
          <w:sz w:val="28"/>
          <w:szCs w:val="28"/>
        </w:rPr>
      </w:pPr>
      <w:r w:rsidRPr="00381A46">
        <w:rPr>
          <w:rFonts w:ascii="Times New Roman" w:hAnsi="Times New Roman" w:cs="Times New Roman"/>
          <w:b/>
          <w:sz w:val="28"/>
          <w:szCs w:val="28"/>
        </w:rPr>
        <w:t>CONCLUSION:</w:t>
      </w:r>
    </w:p>
    <w:p w14:paraId="7687CF44" w14:textId="77777777" w:rsidR="00612789" w:rsidRPr="00381A46" w:rsidRDefault="00612789" w:rsidP="00612789">
      <w:pPr>
        <w:spacing w:line="480" w:lineRule="auto"/>
        <w:rPr>
          <w:rFonts w:ascii="Times New Roman" w:hAnsi="Times New Roman" w:cs="Times New Roman"/>
          <w:sz w:val="28"/>
          <w:szCs w:val="28"/>
        </w:rPr>
      </w:pPr>
    </w:p>
    <w:p w14:paraId="53276567" w14:textId="743FC3A2" w:rsidR="00612789" w:rsidRPr="00727D96" w:rsidRDefault="00612789" w:rsidP="009E3E46">
      <w:pPr>
        <w:spacing w:line="480" w:lineRule="auto"/>
        <w:ind w:firstLine="720"/>
        <w:rPr>
          <w:rFonts w:ascii="Times New Roman" w:hAnsi="Times New Roman" w:cs="Times New Roman"/>
          <w:sz w:val="28"/>
          <w:szCs w:val="28"/>
        </w:rPr>
      </w:pPr>
      <w:r w:rsidRPr="00381A46">
        <w:rPr>
          <w:rFonts w:ascii="Times New Roman" w:hAnsi="Times New Roman" w:cs="Times New Roman"/>
          <w:sz w:val="28"/>
          <w:szCs w:val="28"/>
        </w:rPr>
        <w:t xml:space="preserve">The </w:t>
      </w:r>
      <w:r>
        <w:rPr>
          <w:rFonts w:ascii="Times New Roman" w:hAnsi="Times New Roman" w:cs="Times New Roman"/>
          <w:sz w:val="28"/>
          <w:szCs w:val="28"/>
        </w:rPr>
        <w:t>Plaintiff</w:t>
      </w:r>
      <w:r w:rsidR="009E3E46">
        <w:rPr>
          <w:rFonts w:ascii="Times New Roman" w:hAnsi="Times New Roman" w:cs="Times New Roman"/>
          <w:sz w:val="28"/>
          <w:szCs w:val="28"/>
        </w:rPr>
        <w:t>s</w:t>
      </w:r>
      <w:r w:rsidRPr="00381A46">
        <w:rPr>
          <w:rFonts w:ascii="Times New Roman" w:hAnsi="Times New Roman" w:cs="Times New Roman"/>
          <w:sz w:val="28"/>
          <w:szCs w:val="28"/>
        </w:rPr>
        <w:t xml:space="preserve"> have not met their burden of proving discriminatory conduct took place at Bill’s Bar &amp; Grill on May 7, 2011.  The</w:t>
      </w:r>
      <w:r>
        <w:rPr>
          <w:rFonts w:ascii="Times New Roman" w:hAnsi="Times New Roman" w:cs="Times New Roman"/>
          <w:sz w:val="28"/>
          <w:szCs w:val="28"/>
        </w:rPr>
        <w:t xml:space="preserve"> P</w:t>
      </w:r>
      <w:r w:rsidRPr="00381A46">
        <w:rPr>
          <w:rFonts w:ascii="Times New Roman" w:hAnsi="Times New Roman" w:cs="Times New Roman"/>
          <w:sz w:val="28"/>
          <w:szCs w:val="28"/>
        </w:rPr>
        <w:t>la</w:t>
      </w:r>
      <w:r>
        <w:rPr>
          <w:rFonts w:ascii="Times New Roman" w:hAnsi="Times New Roman" w:cs="Times New Roman"/>
          <w:sz w:val="28"/>
          <w:szCs w:val="28"/>
        </w:rPr>
        <w:t>i</w:t>
      </w:r>
      <w:r w:rsidRPr="00381A46">
        <w:rPr>
          <w:rFonts w:ascii="Times New Roman" w:hAnsi="Times New Roman" w:cs="Times New Roman"/>
          <w:sz w:val="28"/>
          <w:szCs w:val="28"/>
        </w:rPr>
        <w:t xml:space="preserve">ntiffs’ complaint fails to demonstrate a violation of the three required elements of Minnesota Human Rights Act.  Nor are the </w:t>
      </w:r>
      <w:proofErr w:type="spellStart"/>
      <w:r w:rsidRPr="00381A46">
        <w:rPr>
          <w:rFonts w:ascii="Times New Roman" w:hAnsi="Times New Roman" w:cs="Times New Roman"/>
          <w:sz w:val="28"/>
          <w:szCs w:val="28"/>
        </w:rPr>
        <w:t>Mohammeds</w:t>
      </w:r>
      <w:proofErr w:type="spellEnd"/>
      <w:r w:rsidRPr="00381A46">
        <w:rPr>
          <w:rFonts w:ascii="Times New Roman" w:hAnsi="Times New Roman" w:cs="Times New Roman"/>
          <w:sz w:val="28"/>
          <w:szCs w:val="28"/>
        </w:rPr>
        <w:t xml:space="preserve"> likely to succeed on the merits of the claim for intentional infliction of emotional distress. The Pla</w:t>
      </w:r>
      <w:r>
        <w:rPr>
          <w:rFonts w:ascii="Times New Roman" w:hAnsi="Times New Roman" w:cs="Times New Roman"/>
          <w:sz w:val="28"/>
          <w:szCs w:val="28"/>
        </w:rPr>
        <w:t>in</w:t>
      </w:r>
      <w:r w:rsidRPr="00381A46">
        <w:rPr>
          <w:rFonts w:ascii="Times New Roman" w:hAnsi="Times New Roman" w:cs="Times New Roman"/>
          <w:sz w:val="28"/>
          <w:szCs w:val="28"/>
        </w:rPr>
        <w:t>ti</w:t>
      </w:r>
      <w:r>
        <w:rPr>
          <w:rFonts w:ascii="Times New Roman" w:hAnsi="Times New Roman" w:cs="Times New Roman"/>
          <w:sz w:val="28"/>
          <w:szCs w:val="28"/>
        </w:rPr>
        <w:t>f</w:t>
      </w:r>
      <w:r w:rsidRPr="00381A46">
        <w:rPr>
          <w:rFonts w:ascii="Times New Roman" w:hAnsi="Times New Roman" w:cs="Times New Roman"/>
          <w:sz w:val="28"/>
          <w:szCs w:val="28"/>
        </w:rPr>
        <w:t xml:space="preserve">fs have not proven that the treatment they received from Bill’s Bar &amp; Grill was egregious enough to be considered extreme and outrageous conduct. As a result </w:t>
      </w:r>
      <w:r>
        <w:rPr>
          <w:rFonts w:ascii="Times New Roman" w:hAnsi="Times New Roman" w:cs="Times New Roman"/>
          <w:sz w:val="28"/>
          <w:szCs w:val="28"/>
        </w:rPr>
        <w:t>of the Plaintiffs not meeting the burden of proof,</w:t>
      </w:r>
      <w:r w:rsidRPr="00381A46">
        <w:rPr>
          <w:rFonts w:ascii="Times New Roman" w:hAnsi="Times New Roman" w:cs="Times New Roman"/>
          <w:sz w:val="28"/>
          <w:szCs w:val="28"/>
        </w:rPr>
        <w:t xml:space="preserve"> </w:t>
      </w:r>
      <w:r w:rsidRPr="0032489C">
        <w:rPr>
          <w:rFonts w:ascii="Times New Roman" w:hAnsi="Times New Roman" w:cs="Times New Roman"/>
          <w:sz w:val="28"/>
          <w:szCs w:val="28"/>
        </w:rPr>
        <w:t>summary judgment should</w:t>
      </w:r>
      <w:r>
        <w:rPr>
          <w:rFonts w:ascii="Times New Roman" w:hAnsi="Times New Roman" w:cs="Times New Roman"/>
          <w:sz w:val="28"/>
          <w:szCs w:val="28"/>
        </w:rPr>
        <w:t xml:space="preserve"> be granted </w:t>
      </w:r>
      <w:r w:rsidRPr="00727D96">
        <w:rPr>
          <w:rFonts w:ascii="Times New Roman" w:hAnsi="Times New Roman" w:cs="Times New Roman"/>
          <w:sz w:val="28"/>
          <w:szCs w:val="28"/>
        </w:rPr>
        <w:t>and the Plaintiffs</w:t>
      </w:r>
      <w:r>
        <w:rPr>
          <w:rFonts w:ascii="Times New Roman" w:hAnsi="Times New Roman" w:cs="Times New Roman"/>
          <w:sz w:val="28"/>
          <w:szCs w:val="28"/>
        </w:rPr>
        <w:t>’</w:t>
      </w:r>
      <w:r w:rsidRPr="00727D96">
        <w:rPr>
          <w:rFonts w:ascii="Times New Roman" w:hAnsi="Times New Roman" w:cs="Times New Roman"/>
          <w:sz w:val="28"/>
          <w:szCs w:val="28"/>
        </w:rPr>
        <w:t xml:space="preserve"> request for monetary damages should be denied. </w:t>
      </w:r>
    </w:p>
    <w:p w14:paraId="296A0A71" w14:textId="77777777" w:rsidR="006A2B66" w:rsidRDefault="006A2B66"/>
    <w:sectPr w:rsidR="006A2B66" w:rsidSect="006A2B6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834"/>
    <w:rsid w:val="00076EE0"/>
    <w:rsid w:val="000E5A59"/>
    <w:rsid w:val="0014513C"/>
    <w:rsid w:val="00361B50"/>
    <w:rsid w:val="004B1C06"/>
    <w:rsid w:val="004B4834"/>
    <w:rsid w:val="00612789"/>
    <w:rsid w:val="006A2B66"/>
    <w:rsid w:val="006C6471"/>
    <w:rsid w:val="006F24D7"/>
    <w:rsid w:val="008211D5"/>
    <w:rsid w:val="00854D76"/>
    <w:rsid w:val="00864874"/>
    <w:rsid w:val="009C236B"/>
    <w:rsid w:val="009E3E46"/>
    <w:rsid w:val="009E7AF2"/>
    <w:rsid w:val="00A04409"/>
    <w:rsid w:val="00BD0AC4"/>
    <w:rsid w:val="00D35F7A"/>
    <w:rsid w:val="00E32B95"/>
    <w:rsid w:val="00F873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4741D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8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8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1.next.westlaw.com/Document/Ibc2e23e9ff4f11d9bf60c1d57ebc853e/View/FullText.html?navigationPath=Search%2Fv3%2Fsearch%2Fresults%2Fnavigation%2Fi0ad6040a000001359e527adcb3691297%3FNav%3DCASE%26fragmentIdentifier%3DIbc2e23e9ff4f11d9bf60c1d57ebc853e%26startIndex%3D1%26contextData%3D%2528sc.Search%2529%26transitionType%3DSearchItem&amp;listSource=Search&amp;listPageSource=530fdf7515627a132059e2b6597bd00e&amp;list=CASE&amp;rank=2&amp;grading=na&amp;sessionScopeId=d7e2f060c37b04c178d6d667597b2c98&amp;originationContext=Search%20Result&amp;transitionType=SearchItem&amp;contextData=%28sc.Search%29"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3584</Words>
  <Characters>18530</Characters>
  <Application>Microsoft Macintosh Word</Application>
  <DocSecurity>0</DocSecurity>
  <Lines>394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2012-04-22T22:02:00Z</dcterms:created>
  <dcterms:modified xsi:type="dcterms:W3CDTF">2012-06-03T20:58:00Z</dcterms:modified>
  <cp:category/>
</cp:coreProperties>
</file>